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26" w:rsidRDefault="00C23B26" w:rsidP="00D33D34">
      <w:pPr>
        <w:spacing w:after="0" w:line="240" w:lineRule="auto"/>
        <w:jc w:val="center"/>
        <w:rPr>
          <w:rFonts w:eastAsia="Times New Roman"/>
          <w:b/>
          <w:sz w:val="28"/>
          <w:szCs w:val="28"/>
          <w:lang w:eastAsia="ru-RU"/>
        </w:rPr>
      </w:pPr>
      <w:r>
        <w:rPr>
          <w:rFonts w:eastAsia="Times New Roman"/>
          <w:b/>
          <w:sz w:val="28"/>
          <w:szCs w:val="28"/>
          <w:lang w:eastAsia="ru-RU"/>
        </w:rPr>
        <w:t>Рабочая программа по истории</w:t>
      </w:r>
    </w:p>
    <w:p w:rsidR="00C23B26" w:rsidRDefault="00C23B26" w:rsidP="00D33D34">
      <w:pPr>
        <w:spacing w:after="0" w:line="240" w:lineRule="auto"/>
        <w:jc w:val="center"/>
        <w:rPr>
          <w:rFonts w:eastAsia="Times New Roman"/>
          <w:b/>
          <w:sz w:val="28"/>
          <w:szCs w:val="28"/>
          <w:lang w:eastAsia="ru-RU"/>
        </w:rPr>
      </w:pPr>
      <w:r>
        <w:rPr>
          <w:rFonts w:eastAsia="Times New Roman"/>
          <w:b/>
          <w:sz w:val="28"/>
          <w:szCs w:val="28"/>
          <w:lang w:eastAsia="ru-RU"/>
        </w:rPr>
        <w:t>для 5-ых классов</w:t>
      </w:r>
    </w:p>
    <w:p w:rsidR="00C23B26" w:rsidRDefault="00C23B26" w:rsidP="00D33D34">
      <w:pPr>
        <w:spacing w:after="0" w:line="240" w:lineRule="auto"/>
        <w:jc w:val="center"/>
        <w:rPr>
          <w:rFonts w:eastAsia="Times New Roman"/>
          <w:b/>
          <w:sz w:val="28"/>
          <w:szCs w:val="28"/>
          <w:lang w:eastAsia="ru-RU"/>
        </w:rPr>
      </w:pPr>
    </w:p>
    <w:p w:rsidR="00D33D34" w:rsidRPr="00D33D34" w:rsidRDefault="00D33D34" w:rsidP="00D33D34">
      <w:pPr>
        <w:spacing w:after="0" w:line="240" w:lineRule="auto"/>
        <w:jc w:val="center"/>
        <w:rPr>
          <w:rFonts w:eastAsia="Times New Roman"/>
          <w:b/>
          <w:sz w:val="28"/>
          <w:szCs w:val="28"/>
          <w:lang w:eastAsia="ru-RU"/>
        </w:rPr>
      </w:pPr>
      <w:r w:rsidRPr="00D33D34">
        <w:rPr>
          <w:rFonts w:eastAsia="Times New Roman"/>
          <w:b/>
          <w:sz w:val="28"/>
          <w:szCs w:val="28"/>
          <w:lang w:eastAsia="ru-RU"/>
        </w:rPr>
        <w:t>Пояснительная записка</w:t>
      </w:r>
    </w:p>
    <w:p w:rsidR="00D33D34" w:rsidRPr="00D33D34" w:rsidRDefault="00D33D34" w:rsidP="00D33D34">
      <w:pPr>
        <w:spacing w:after="0" w:line="240" w:lineRule="auto"/>
        <w:jc w:val="center"/>
        <w:rPr>
          <w:rFonts w:eastAsia="Times New Roman"/>
          <w:b/>
          <w:sz w:val="28"/>
          <w:szCs w:val="28"/>
          <w:lang w:eastAsia="ru-RU"/>
        </w:rPr>
      </w:pPr>
    </w:p>
    <w:p w:rsidR="00D33D34" w:rsidRPr="00D33D34" w:rsidRDefault="00D33D34" w:rsidP="00D33D34">
      <w:pPr>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Рабочая программа по предмету «История» для 5 класса разработана на основе Федерального государственного образовательного стандарта основного общего образования</w:t>
      </w:r>
      <w:r w:rsidRPr="00D33D34">
        <w:rPr>
          <w:rFonts w:eastAsia="Times New Roman" w:cs="Calibri"/>
          <w:sz w:val="24"/>
          <w:szCs w:val="24"/>
          <w:vertAlign w:val="superscript"/>
          <w:lang w:eastAsia="ru-RU"/>
        </w:rPr>
        <w:footnoteReference w:id="1"/>
      </w:r>
      <w:r w:rsidRPr="00D33D34">
        <w:rPr>
          <w:rFonts w:eastAsia="Times New Roman" w:cs="Calibri"/>
          <w:sz w:val="24"/>
          <w:szCs w:val="24"/>
          <w:lang w:eastAsia="ru-RU"/>
        </w:rPr>
        <w:t>, Концепции духовно-нравственного развития и воспитания личности гражданина России</w:t>
      </w:r>
      <w:r w:rsidRPr="00D33D34">
        <w:rPr>
          <w:rFonts w:eastAsia="Times New Roman" w:cs="Calibri"/>
          <w:sz w:val="24"/>
          <w:szCs w:val="24"/>
          <w:vertAlign w:val="superscript"/>
          <w:lang w:eastAsia="ru-RU"/>
        </w:rPr>
        <w:footnoteReference w:id="2"/>
      </w:r>
      <w:r w:rsidRPr="00D33D34">
        <w:rPr>
          <w:rFonts w:eastAsia="Times New Roman" w:cs="Calibri"/>
          <w:sz w:val="24"/>
          <w:szCs w:val="24"/>
          <w:lang w:eastAsia="ru-RU"/>
        </w:rPr>
        <w:t>, авторской программы по «Истории Древнего мира» (А.А. Вигасин)</w:t>
      </w:r>
      <w:r w:rsidRPr="00D33D34">
        <w:rPr>
          <w:rFonts w:eastAsia="Times New Roman" w:cs="Calibri"/>
          <w:sz w:val="24"/>
          <w:szCs w:val="24"/>
          <w:vertAlign w:val="superscript"/>
          <w:lang w:eastAsia="ru-RU"/>
        </w:rPr>
        <w:footnoteReference w:id="3"/>
      </w:r>
      <w:r w:rsidRPr="00D33D34">
        <w:rPr>
          <w:rFonts w:eastAsia="Times New Roman" w:cs="Calibri"/>
          <w:sz w:val="24"/>
          <w:szCs w:val="24"/>
          <w:lang w:eastAsia="ru-RU"/>
        </w:rPr>
        <w:t>.</w:t>
      </w:r>
    </w:p>
    <w:p w:rsidR="00D33D34" w:rsidRPr="00D33D34" w:rsidRDefault="00D33D34" w:rsidP="00D33D34">
      <w:pPr>
        <w:numPr>
          <w:ilvl w:val="0"/>
          <w:numId w:val="1"/>
        </w:numPr>
        <w:spacing w:after="0" w:line="240" w:lineRule="auto"/>
        <w:ind w:firstLine="709"/>
        <w:jc w:val="both"/>
        <w:rPr>
          <w:rFonts w:eastAsia="Times New Roman"/>
          <w:sz w:val="24"/>
          <w:szCs w:val="24"/>
          <w:lang w:eastAsia="ru-RU"/>
        </w:rPr>
      </w:pPr>
      <w:r w:rsidRPr="00D33D34">
        <w:rPr>
          <w:rFonts w:eastAsia="Times New Roman"/>
          <w:b/>
          <w:sz w:val="24"/>
          <w:szCs w:val="24"/>
          <w:lang w:eastAsia="ru-RU"/>
        </w:rPr>
        <w:t xml:space="preserve">Цели </w:t>
      </w:r>
      <w:r w:rsidRPr="00D33D34">
        <w:rPr>
          <w:rFonts w:eastAsia="Times New Roman"/>
          <w:sz w:val="24"/>
          <w:szCs w:val="24"/>
          <w:lang w:eastAsia="ru-RU"/>
        </w:rPr>
        <w:t>реализации учебного предмета:</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1. Формирование общей картины исторического развития человечества, получение учениками представлений об общих, ведущих исторических процессах, явлениях и понятиях;</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2. Развитие умений по применению исторических знаний в жизни;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3. Приобщение учащихся к национальным и мировым культурным традициям, воспитание патриотизма, формирование гражданского самосознания.</w:t>
      </w:r>
    </w:p>
    <w:p w:rsidR="00D33D34" w:rsidRPr="00D33D34" w:rsidRDefault="00D33D34" w:rsidP="00D33D34">
      <w:pPr>
        <w:widowControl w:val="0"/>
        <w:numPr>
          <w:ilvl w:val="0"/>
          <w:numId w:val="2"/>
        </w:numPr>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Основными </w:t>
      </w:r>
      <w:r w:rsidRPr="00D33D34">
        <w:rPr>
          <w:rFonts w:eastAsia="Times New Roman" w:cs="Calibri"/>
          <w:b/>
          <w:sz w:val="24"/>
          <w:szCs w:val="24"/>
          <w:lang w:eastAsia="ru-RU"/>
        </w:rPr>
        <w:t>образовательными задачами</w:t>
      </w:r>
      <w:r w:rsidRPr="00D33D34">
        <w:rPr>
          <w:rFonts w:eastAsia="Times New Roman" w:cs="Calibri"/>
          <w:sz w:val="24"/>
          <w:szCs w:val="24"/>
          <w:lang w:eastAsia="ru-RU"/>
        </w:rPr>
        <w:t xml:space="preserve"> курса являются:</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1. Формировать историческое мышление учащихся;</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2. Формировать умение работать с разными историческими источниками, с картографическим материалом;</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3. Развивать умение характеризовать исторические события, процессы, образ жизни людей в эпоху древнего мира;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4. Формировать умения и навыки использования исторических терминов и понятий в учебном процессе;</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5. Получить знания об экономическом развитии древних обществ, о политическом и социальном строе древнего мира, о наиболее ярких личностях эпохи;</w:t>
      </w:r>
    </w:p>
    <w:p w:rsidR="00D33D34" w:rsidRPr="00D33D34" w:rsidRDefault="00D33D34" w:rsidP="00D33D34">
      <w:pPr>
        <w:widowControl w:val="0"/>
        <w:numPr>
          <w:ilvl w:val="0"/>
          <w:numId w:val="2"/>
        </w:numPr>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В ходе обучения необходимо решить следующие </w:t>
      </w:r>
      <w:r w:rsidRPr="00D33D34">
        <w:rPr>
          <w:rFonts w:eastAsia="Times New Roman" w:cs="Calibri"/>
          <w:b/>
          <w:sz w:val="24"/>
          <w:szCs w:val="24"/>
          <w:lang w:eastAsia="ru-RU"/>
        </w:rPr>
        <w:t>воспитательные задачи: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1. Формировать правовую культуру обучающихся;</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2. Сформировать представления о возникших еще в древности общечеловеческих ценностях и уважение этих достижений, (достижения в науке, искусстве, литературе, архитектуре и т.д.);</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3. Развивать познавательные способности учащихся (видеть красоту в культуре, архитектуре), воспитать потребность испытывать радость от общения с ними;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4. Формировать веротерпимость, широту мировоззрения, гуманизм;</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5. Развивать личностные качества школьников на основе примеров из истории древнего мира: свободолюбия, патриотизма, мужества, благородства, мудрости.</w:t>
      </w:r>
    </w:p>
    <w:p w:rsidR="00D33D34" w:rsidRPr="00D33D34" w:rsidRDefault="00D33D34" w:rsidP="00D33D34">
      <w:pPr>
        <w:widowControl w:val="0"/>
        <w:numPr>
          <w:ilvl w:val="0"/>
          <w:numId w:val="2"/>
        </w:numPr>
        <w:autoSpaceDE w:val="0"/>
        <w:autoSpaceDN w:val="0"/>
        <w:adjustRightInd w:val="0"/>
        <w:spacing w:after="0" w:line="240" w:lineRule="auto"/>
        <w:ind w:firstLine="709"/>
        <w:jc w:val="both"/>
        <w:rPr>
          <w:rFonts w:eastAsia="Times New Roman" w:cs="Calibri"/>
          <w:b/>
          <w:sz w:val="24"/>
          <w:szCs w:val="24"/>
          <w:lang w:eastAsia="ru-RU"/>
        </w:rPr>
      </w:pPr>
      <w:r w:rsidRPr="00D33D34">
        <w:rPr>
          <w:rFonts w:eastAsia="Times New Roman" w:cs="Calibri"/>
          <w:b/>
          <w:sz w:val="24"/>
          <w:szCs w:val="24"/>
          <w:lang w:eastAsia="ru-RU"/>
        </w:rPr>
        <w:t>Общая характеристика учебного предмета «История Древнего мира»</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Курс «История Древнего мира» для 5 класса основной школы является первым систематическим научным курсом истории. Обучающиеся, получают представление об истории как научной дисциплине, впервые узнают о далеком прошлом человечества, </w:t>
      </w:r>
      <w:r w:rsidRPr="00D33D34">
        <w:rPr>
          <w:rFonts w:eastAsia="Times New Roman" w:cs="Calibri"/>
          <w:sz w:val="24"/>
          <w:szCs w:val="24"/>
          <w:lang w:eastAsia="ru-RU"/>
        </w:rPr>
        <w:lastRenderedPageBreak/>
        <w:t xml:space="preserve">знакомятся с большим объемом исторических понятий и терминов, присваивают УУД в соответствии с ФГОС. </w:t>
      </w:r>
    </w:p>
    <w:p w:rsidR="00D33D34" w:rsidRPr="00D33D34" w:rsidRDefault="00D33D34" w:rsidP="00D33D34">
      <w:pPr>
        <w:spacing w:after="0" w:line="240" w:lineRule="auto"/>
        <w:ind w:firstLine="708"/>
        <w:jc w:val="both"/>
        <w:rPr>
          <w:rFonts w:eastAsia="Calibri"/>
          <w:sz w:val="24"/>
          <w:szCs w:val="24"/>
          <w:lang w:eastAsia="ru-RU"/>
        </w:rPr>
      </w:pPr>
      <w:r w:rsidRPr="00D33D34">
        <w:rPr>
          <w:rFonts w:eastAsia="Times New Roman"/>
          <w:spacing w:val="-5"/>
          <w:sz w:val="24"/>
          <w:szCs w:val="24"/>
          <w:lang w:eastAsia="ru-RU"/>
        </w:rPr>
        <w:t>В курсе происходит знакомство с процессом формирования че</w:t>
      </w:r>
      <w:r w:rsidRPr="00D33D34">
        <w:rPr>
          <w:rFonts w:eastAsia="Times New Roman"/>
          <w:spacing w:val="-4"/>
          <w:sz w:val="24"/>
          <w:szCs w:val="24"/>
          <w:lang w:eastAsia="ru-RU"/>
        </w:rPr>
        <w:t xml:space="preserve">ловека и человеческого общества, с важнейшими цивилизациями </w:t>
      </w:r>
      <w:r w:rsidRPr="00D33D34">
        <w:rPr>
          <w:rFonts w:eastAsia="Times New Roman"/>
          <w:spacing w:val="-3"/>
          <w:sz w:val="24"/>
          <w:szCs w:val="24"/>
          <w:lang w:eastAsia="ru-RU"/>
        </w:rPr>
        <w:t xml:space="preserve">Древнего мира. </w:t>
      </w:r>
      <w:r w:rsidRPr="00D33D34">
        <w:rPr>
          <w:rFonts w:eastAsia="Calibri"/>
          <w:sz w:val="24"/>
          <w:szCs w:val="24"/>
          <w:lang w:eastAsia="ru-RU"/>
        </w:rPr>
        <w:t xml:space="preserve">Содержание предмета построено на основе проблемно-хронологического принципа, что позволяет уделить необходимое внимание наиболее важным сквозным проблемам развития человеческого общества и особенностям развития отдельных регионов, а также проследить динамику исторического развития и выделить его основные этапы. Таким образом, учебный предмет «История Древнего мира» </w:t>
      </w:r>
      <w:r w:rsidRPr="00D33D34">
        <w:rPr>
          <w:rFonts w:eastAsia="Times New Roman" w:cs="Calibri"/>
          <w:sz w:val="24"/>
          <w:szCs w:val="24"/>
          <w:lang w:eastAsia="ru-RU"/>
        </w:rPr>
        <w:t>складывается из следующих содержательных компонентов:</w:t>
      </w:r>
      <w:r w:rsidRPr="00D33D34">
        <w:rPr>
          <w:rFonts w:eastAsia="Times New Roman"/>
          <w:sz w:val="24"/>
          <w:szCs w:val="24"/>
          <w:lang w:eastAsia="ru-RU"/>
        </w:rPr>
        <w:t xml:space="preserve"> </w:t>
      </w:r>
      <w:r w:rsidRPr="00D33D34">
        <w:rPr>
          <w:rFonts w:eastAsia="Times New Roman" w:cs="Calibri"/>
          <w:sz w:val="24"/>
          <w:szCs w:val="24"/>
          <w:lang w:eastAsia="ru-RU"/>
        </w:rPr>
        <w:t>Первобытное общество,  Древний Восток, Древняя Греция, Древний Рим.</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Calibri"/>
          <w:sz w:val="24"/>
          <w:szCs w:val="24"/>
          <w:lang w:eastAsia="ru-RU"/>
        </w:rPr>
        <w:t>Рабочая программа предполагает использование цивилизационно - гуманитарного подхода в обучении, предполагающего выделение отдельной культурной общности и особенности её общественно-культурных достижений на основе идей гуманизации, прогресса и развития. Наиболее  актуальными и значимыми для выполнения задач ФГОС являются системно-деятельностный, компетентностный, дифференцированный, личностно-ориентированный и проблемный подходы.</w:t>
      </w:r>
    </w:p>
    <w:p w:rsidR="00D33D34" w:rsidRPr="00D33D34" w:rsidRDefault="00D33D34" w:rsidP="00D33D34">
      <w:pPr>
        <w:widowControl w:val="0"/>
        <w:numPr>
          <w:ilvl w:val="0"/>
          <w:numId w:val="3"/>
        </w:numPr>
        <w:autoSpaceDE w:val="0"/>
        <w:autoSpaceDN w:val="0"/>
        <w:adjustRightInd w:val="0"/>
        <w:spacing w:after="0" w:line="240" w:lineRule="auto"/>
        <w:ind w:firstLine="709"/>
        <w:jc w:val="both"/>
        <w:rPr>
          <w:rFonts w:eastAsia="Times New Roman" w:cs="Calibri"/>
          <w:b/>
          <w:sz w:val="24"/>
          <w:szCs w:val="24"/>
          <w:lang w:eastAsia="ru-RU"/>
        </w:rPr>
      </w:pPr>
      <w:r w:rsidRPr="00D33D34">
        <w:rPr>
          <w:rFonts w:eastAsia="Times New Roman" w:cs="Calibri"/>
          <w:b/>
          <w:sz w:val="24"/>
          <w:szCs w:val="24"/>
          <w:lang w:eastAsia="ru-RU"/>
        </w:rPr>
        <w:t>Место учебного предмета «История Древнего мира» в учебном плане.</w:t>
      </w:r>
    </w:p>
    <w:p w:rsidR="00D33D34" w:rsidRPr="00D33D34" w:rsidRDefault="00D33D34" w:rsidP="00D33D34">
      <w:pPr>
        <w:widowControl w:val="0"/>
        <w:autoSpaceDE w:val="0"/>
        <w:autoSpaceDN w:val="0"/>
        <w:adjustRightInd w:val="0"/>
        <w:spacing w:after="0" w:line="240" w:lineRule="auto"/>
        <w:ind w:firstLine="709"/>
        <w:jc w:val="both"/>
        <w:rPr>
          <w:rFonts w:eastAsia="Times New Roman"/>
          <w:sz w:val="24"/>
          <w:szCs w:val="24"/>
          <w:lang w:eastAsia="ru-RU"/>
        </w:rPr>
      </w:pPr>
      <w:r w:rsidRPr="00D33D34">
        <w:rPr>
          <w:rFonts w:eastAsia="Times New Roman"/>
          <w:sz w:val="24"/>
          <w:szCs w:val="24"/>
          <w:lang w:eastAsia="ru-RU"/>
        </w:rPr>
        <w:t>Школьный предмет «История Древнего мира» должен ввести обучающегося основной школы в науку, т. е. познакомить его с общими понятиями, историческими и социологическими, объяснить ему элементы исторической жизни. В соответствии с базисным учебным планом предмет «История Древнего мира» относится к учебным предметам, обязательным для изучения на ступени основного общего образования.</w:t>
      </w:r>
    </w:p>
    <w:p w:rsidR="00D33D34" w:rsidRPr="00D33D34" w:rsidRDefault="00D33D34" w:rsidP="00D33D34">
      <w:pPr>
        <w:widowControl w:val="0"/>
        <w:autoSpaceDE w:val="0"/>
        <w:autoSpaceDN w:val="0"/>
        <w:adjustRightInd w:val="0"/>
        <w:spacing w:after="0" w:line="240" w:lineRule="auto"/>
        <w:ind w:firstLine="709"/>
        <w:jc w:val="both"/>
        <w:rPr>
          <w:rFonts w:eastAsia="Calibri"/>
          <w:sz w:val="24"/>
          <w:szCs w:val="24"/>
          <w:lang w:eastAsia="ru-RU"/>
        </w:rPr>
      </w:pPr>
      <w:r w:rsidRPr="00D33D34">
        <w:rPr>
          <w:rFonts w:eastAsia="Times New Roman"/>
          <w:sz w:val="24"/>
          <w:szCs w:val="24"/>
          <w:lang w:eastAsia="ru-RU"/>
        </w:rPr>
        <w:t xml:space="preserve">Реализация рабочей программы рассчитана на 68 часов (из расчета два учебных часа в неделю). </w:t>
      </w:r>
      <w:r w:rsidRPr="00D33D34">
        <w:rPr>
          <w:rFonts w:eastAsia="Times New Roman" w:cs="Calibri"/>
          <w:sz w:val="24"/>
          <w:szCs w:val="24"/>
          <w:lang w:eastAsia="ru-RU"/>
        </w:rPr>
        <w:t xml:space="preserve">Рабочая </w:t>
      </w:r>
      <w:r w:rsidRPr="00D33D34">
        <w:rPr>
          <w:rFonts w:eastAsia="Times New Roman"/>
          <w:sz w:val="24"/>
          <w:szCs w:val="24"/>
          <w:lang w:eastAsia="ru-RU"/>
        </w:rPr>
        <w:t xml:space="preserve">программа предполагает обобщающие уроки по разделам - 4 ч; повторению всего изученного за курс «История Древнего мира» — 1 ч., </w:t>
      </w:r>
      <w:r w:rsidRPr="00D33D34">
        <w:rPr>
          <w:rFonts w:eastAsia="Calibri"/>
          <w:sz w:val="24"/>
          <w:szCs w:val="24"/>
          <w:lang w:eastAsia="ru-RU"/>
        </w:rPr>
        <w:t>которые способствуют формированию у учащихся целостных исторических представлений и лучшей организации познавательной деятельности школьников, позволяют осуществить контроль</w:t>
      </w:r>
    </w:p>
    <w:p w:rsidR="00D33D34" w:rsidRPr="00D33D34" w:rsidRDefault="00D33D34" w:rsidP="00D33D34">
      <w:pPr>
        <w:widowControl w:val="0"/>
        <w:autoSpaceDE w:val="0"/>
        <w:autoSpaceDN w:val="0"/>
        <w:adjustRightInd w:val="0"/>
        <w:spacing w:after="0" w:line="240" w:lineRule="auto"/>
        <w:jc w:val="both"/>
        <w:rPr>
          <w:rFonts w:eastAsia="Calibri"/>
          <w:sz w:val="24"/>
          <w:szCs w:val="24"/>
          <w:lang w:eastAsia="ru-RU"/>
        </w:rPr>
      </w:pPr>
      <w:r w:rsidRPr="00D33D34">
        <w:rPr>
          <w:rFonts w:eastAsia="Calibri"/>
          <w:sz w:val="24"/>
          <w:szCs w:val="24"/>
          <w:lang w:eastAsia="ru-RU"/>
        </w:rPr>
        <w:t>над знаниями, умениями и навыками учащихся в различных формах  (самостоятельные работы, тестовые задания).</w:t>
      </w:r>
    </w:p>
    <w:p w:rsidR="00D33D34" w:rsidRPr="00D33D34" w:rsidRDefault="00D33D34" w:rsidP="00D33D34">
      <w:pPr>
        <w:widowControl w:val="0"/>
        <w:numPr>
          <w:ilvl w:val="0"/>
          <w:numId w:val="3"/>
        </w:numPr>
        <w:autoSpaceDE w:val="0"/>
        <w:autoSpaceDN w:val="0"/>
        <w:adjustRightInd w:val="0"/>
        <w:spacing w:after="0" w:line="240" w:lineRule="auto"/>
        <w:ind w:firstLine="709"/>
        <w:jc w:val="both"/>
        <w:rPr>
          <w:rFonts w:eastAsia="Times New Roman" w:cs="Calibri"/>
          <w:b/>
          <w:sz w:val="24"/>
          <w:szCs w:val="24"/>
          <w:lang w:eastAsia="ru-RU"/>
        </w:rPr>
      </w:pPr>
      <w:r w:rsidRPr="00D33D34">
        <w:rPr>
          <w:rFonts w:eastAsia="Times New Roman" w:cs="Calibri"/>
          <w:b/>
          <w:sz w:val="24"/>
          <w:szCs w:val="24"/>
          <w:lang w:eastAsia="ru-RU"/>
        </w:rPr>
        <w:t>Изменения, внесенные в рабочую программу</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Данная рабочая программа конкретизирует содержание предметных тем образовательного стандарта, дает распределение учебных часов по разделам курса с учетом ФГОС, логики учебного процесса, возрастных особенностей учащихся. Рабочая программа способствует реализации единой концепции исторического образования.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Основной направленностью программы курса является воспитание патриотизма, гражданственности, уважения к истории и традициям, к правам и свободам человека, освоение исторического опыта, норм ценностей, которые необходимы для жизни в современном обществе. Рабочая программа ориентирована на овладение обучающимися универсальными учебными действиями по истории Древнего мира. </w:t>
      </w:r>
    </w:p>
    <w:p w:rsidR="00D33D34" w:rsidRPr="00D33D34" w:rsidRDefault="00D33D34" w:rsidP="00D33D34">
      <w:pPr>
        <w:widowControl w:val="0"/>
        <w:numPr>
          <w:ilvl w:val="0"/>
          <w:numId w:val="3"/>
        </w:numPr>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Данная программа реализуется на основе </w:t>
      </w:r>
      <w:r w:rsidRPr="00D33D34">
        <w:rPr>
          <w:rFonts w:eastAsia="Times New Roman" w:cs="Calibri"/>
          <w:b/>
          <w:sz w:val="24"/>
          <w:szCs w:val="24"/>
          <w:lang w:eastAsia="ru-RU"/>
        </w:rPr>
        <w:t>УМК по предмету:</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 - История Древнего мира: учебник для 5 класса. А.А. Вигасин, Г.И. Годер, И.С. Свенцицкая. – М.: Просвещение, 2012.</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Рабочая тетрадь по истории Древнего мира. Часть 1-2. – М.: Просвещение, 2009.</w:t>
      </w:r>
    </w:p>
    <w:p w:rsidR="00D33D34" w:rsidRPr="00D33D34" w:rsidRDefault="00D33D34" w:rsidP="00D33D34">
      <w:pPr>
        <w:widowControl w:val="0"/>
        <w:numPr>
          <w:ilvl w:val="0"/>
          <w:numId w:val="3"/>
        </w:numPr>
        <w:autoSpaceDE w:val="0"/>
        <w:autoSpaceDN w:val="0"/>
        <w:adjustRightInd w:val="0"/>
        <w:spacing w:after="0" w:line="240" w:lineRule="auto"/>
        <w:ind w:firstLine="709"/>
        <w:jc w:val="both"/>
        <w:rPr>
          <w:rFonts w:eastAsia="Times New Roman" w:cs="Calibri"/>
          <w:b/>
          <w:sz w:val="24"/>
          <w:szCs w:val="24"/>
          <w:lang w:eastAsia="ru-RU"/>
        </w:rPr>
      </w:pPr>
      <w:r w:rsidRPr="00D33D34">
        <w:rPr>
          <w:rFonts w:eastAsia="Times New Roman" w:cs="Calibri"/>
          <w:b/>
          <w:sz w:val="24"/>
          <w:szCs w:val="24"/>
          <w:lang w:eastAsia="ru-RU"/>
        </w:rPr>
        <w:t>Формы и средства контроля, знаний, умений и навыков.</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Основной формой контроля знаний, умений, навыков является текущий контроль знаний (опросы, тестирование, самостоятельные работы), что позволяет;</w:t>
      </w:r>
    </w:p>
    <w:p w:rsidR="00D33D34" w:rsidRPr="00D33D34" w:rsidRDefault="00D33D34" w:rsidP="00D33D34">
      <w:pPr>
        <w:widowControl w:val="0"/>
        <w:numPr>
          <w:ilvl w:val="0"/>
          <w:numId w:val="4"/>
        </w:numPr>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определить фактический уровень знаний, умений и навыков обучающихся по предмету;</w:t>
      </w:r>
    </w:p>
    <w:p w:rsidR="00D33D34" w:rsidRPr="00D33D34" w:rsidRDefault="00D33D34" w:rsidP="00D33D34">
      <w:pPr>
        <w:widowControl w:val="0"/>
        <w:numPr>
          <w:ilvl w:val="0"/>
          <w:numId w:val="4"/>
        </w:numPr>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установить соответствие этого уровня требованиям Федерального компонента государственного образовательного стандарта общего образования;</w:t>
      </w:r>
    </w:p>
    <w:p w:rsidR="00D33D34" w:rsidRPr="00D33D34" w:rsidRDefault="00D33D34" w:rsidP="00D33D34">
      <w:pPr>
        <w:widowControl w:val="0"/>
        <w:numPr>
          <w:ilvl w:val="0"/>
          <w:numId w:val="4"/>
        </w:numPr>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lastRenderedPageBreak/>
        <w:t>осуществить контроль за реализацией программы учебного предмета;</w:t>
      </w:r>
    </w:p>
    <w:p w:rsidR="00D33D34" w:rsidRPr="00D33D34" w:rsidRDefault="00D33D34" w:rsidP="00D33D34">
      <w:pPr>
        <w:widowControl w:val="0"/>
        <w:numPr>
          <w:ilvl w:val="0"/>
          <w:numId w:val="5"/>
        </w:numPr>
        <w:autoSpaceDE w:val="0"/>
        <w:autoSpaceDN w:val="0"/>
        <w:adjustRightInd w:val="0"/>
        <w:spacing w:after="0" w:line="240" w:lineRule="auto"/>
        <w:ind w:firstLine="709"/>
        <w:jc w:val="both"/>
        <w:rPr>
          <w:rFonts w:eastAsia="Times New Roman" w:cs="Calibri"/>
          <w:b/>
          <w:sz w:val="24"/>
          <w:szCs w:val="24"/>
          <w:lang w:eastAsia="ru-RU"/>
        </w:rPr>
      </w:pPr>
      <w:r w:rsidRPr="00D33D34">
        <w:rPr>
          <w:rFonts w:eastAsia="Times New Roman" w:cs="Calibri"/>
          <w:b/>
          <w:sz w:val="24"/>
          <w:szCs w:val="24"/>
          <w:lang w:eastAsia="ru-RU"/>
        </w:rPr>
        <w:t>Требования к результатам обучения освоения содержания учебного предмета «История Древнего мира»</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Предполагается, что результатом изучения истории в 5 классе является развитие у учащихся  компетентностей – социально-адаптивной (гражданственной), когнитивной (познавательной), информационно-технологической, коммуникативной. Овладение универсальными учебными действиями значимо для социализации, мировоззренческого и духовного развития учащихся, позволяющими им ориентироваться в социуме и быть востребованными в жизни.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Программа предполагает к окончанию 5 класса достижение учащимися следующих личностных, метапредметных и предметных результатов.</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В </w:t>
      </w:r>
      <w:r w:rsidRPr="00D33D34">
        <w:rPr>
          <w:rFonts w:eastAsia="Times New Roman" w:cs="Calibri"/>
          <w:b/>
          <w:sz w:val="24"/>
          <w:szCs w:val="24"/>
          <w:lang w:eastAsia="ru-RU"/>
        </w:rPr>
        <w:t>личностных результатах</w:t>
      </w:r>
      <w:r w:rsidRPr="00D33D34">
        <w:rPr>
          <w:rFonts w:eastAsia="Times New Roman" w:cs="Calibri"/>
          <w:sz w:val="24"/>
          <w:szCs w:val="24"/>
          <w:lang w:eastAsia="ru-RU"/>
        </w:rPr>
        <w:t xml:space="preserve"> сформированность:</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ответственного отношения к учению, заинтересованность в приобретении и расширении исторических знаний и способов действий;</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понимания культурного многообразия мира, уважение к культуре своего и других народов, толерантность;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осознания своей идентичности как гражданина страны, члена семьи, этнической и религиозной группы, локальной и региональной общности;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формирования у учащихся ярких, эмоционально окрашенных образов исторических эпох;</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складывания представлений о выдающихся деятелях и ключевых событиях прошлого;</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освоения гуманистических традиций и ценностей современного общества, уважения прав и свобод человека;</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коммуникативной компетентности в общении, в творческой деятельности по предмету, которая выражается в умении ясно, точно, грамотно излагать свои мысли в устной и письменной речи, выстраивать аргументацию и вести конструктивный диалог, приводить примеры, а также понимать и уважать позицию собеседника, достигать взаимопонимания, сотрудничать для достижения общих результатов;</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представления об изучаемых исторических понятиях и методах как важнейших средствах моделирования реальных процессов и явлений;</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логического мышления: критичности (умение распознавать логически некорректные высказывания), креативности (собственная аргументация, опровержения, постановка задач, формулировка проблем, и др.);</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В </w:t>
      </w:r>
      <w:r w:rsidRPr="00D33D34">
        <w:rPr>
          <w:rFonts w:eastAsia="Times New Roman" w:cs="Calibri"/>
          <w:b/>
          <w:sz w:val="24"/>
          <w:szCs w:val="24"/>
          <w:lang w:eastAsia="ru-RU"/>
        </w:rPr>
        <w:t>метапредметных результатах</w:t>
      </w:r>
      <w:r w:rsidRPr="00D33D34">
        <w:rPr>
          <w:rFonts w:eastAsia="Times New Roman" w:cs="Calibri"/>
          <w:sz w:val="24"/>
          <w:szCs w:val="24"/>
          <w:lang w:eastAsia="ru-RU"/>
        </w:rPr>
        <w:t xml:space="preserve"> сформированность:</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способности самостоятельно ставить цели учебной деятельности, планировать, осуществлять, контролировать и оценивать учебные действия в соответствии с поставленной задачей и условиями её выполнения;</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умения планировать альтернативные пути достижения целей, выбирать наиболее эффективные способы решения учебных и познавательных задач;</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способность сознательно организовывать и регулировать свою деятельность — учебную, общественную и др.;</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w:t>
      </w:r>
    </w:p>
    <w:p w:rsidR="00D33D34" w:rsidRPr="00D33D34" w:rsidRDefault="00D33D34" w:rsidP="00D33D34">
      <w:pPr>
        <w:widowControl w:val="0"/>
        <w:autoSpaceDE w:val="0"/>
        <w:autoSpaceDN w:val="0"/>
        <w:adjustRightInd w:val="0"/>
        <w:spacing w:after="0" w:line="240" w:lineRule="auto"/>
        <w:jc w:val="both"/>
        <w:rPr>
          <w:rFonts w:eastAsia="Times New Roman" w:cs="Calibri"/>
          <w:sz w:val="24"/>
          <w:szCs w:val="24"/>
          <w:lang w:eastAsia="ru-RU"/>
        </w:rPr>
      </w:pPr>
      <w:r w:rsidRPr="00D33D34">
        <w:rPr>
          <w:rFonts w:eastAsia="Times New Roman" w:cs="Calibri"/>
          <w:sz w:val="24"/>
          <w:szCs w:val="24"/>
          <w:lang w:eastAsia="ru-RU"/>
        </w:rPr>
        <w:t>источники информации, в том числе материалы на электронных носителях;</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готовность к сотрудничеству с обучающимися, коллективной работе, освоение основ межкультурного взаимодействия в школе и социальном окружении и др.</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владения приёмами умственных действий: определения понятий, обобщения, </w:t>
      </w:r>
      <w:r w:rsidRPr="00D33D34">
        <w:rPr>
          <w:rFonts w:eastAsia="Times New Roman" w:cs="Calibri"/>
          <w:sz w:val="24"/>
          <w:szCs w:val="24"/>
          <w:lang w:eastAsia="ru-RU"/>
        </w:rPr>
        <w:lastRenderedPageBreak/>
        <w:t>установления аналогий, классификации на основе указанных оснований и критериев, установления причинно-следственных связей, построения умозаключений индуктивного, дедуктивного характера или по аналогии;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умения организовывать совместную учебную деятельность с учителем и сверстниками: определять цели, взаимодействовать в группе, выдвигать гипотезы, находить решение проблемы, разрешать конфликты на основе согласования позиции и учёта интересов, аргументировать и отстаивать своё мнение;</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умения использовать приобретённые знания и действия в практической деятельности и повседневной жизни.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 xml:space="preserve">В </w:t>
      </w:r>
      <w:r w:rsidRPr="00D33D34">
        <w:rPr>
          <w:rFonts w:eastAsia="Times New Roman" w:cs="Calibri"/>
          <w:b/>
          <w:sz w:val="24"/>
          <w:szCs w:val="24"/>
          <w:lang w:eastAsia="ru-RU"/>
        </w:rPr>
        <w:t>предметных результатах</w:t>
      </w:r>
      <w:r w:rsidRPr="00D33D34">
        <w:rPr>
          <w:rFonts w:eastAsia="Times New Roman" w:cs="Calibri"/>
          <w:sz w:val="24"/>
          <w:szCs w:val="24"/>
          <w:lang w:eastAsia="ru-RU"/>
        </w:rPr>
        <w:t xml:space="preserve"> сформированность:</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умений работать с историческим текстом, точно и грамотно выражать свои мысли в устной и письменной речи, применяя историческую терминологию и символику, использовать различные языки  (словесный, графический, табличный), доказывать исторические утверждения;</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освоения первоначальных сведений об историческом пути народов, стран и человечества как необходимой основы для миропонимания и познания современного общества;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владения базовым понятийным аппаратом исторического знания;</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умений правильно употреблять и объяснять исторические термины, понятия, крылатые выражения;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владения навыками устанавливать и выявлять причинно-следственные связи;</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первоначальных умений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расширение опыта оценочной деятельности на основе изучения явлений, событий, личностей, высказывая при этом собственные суждения с использованием в своей речи основных исторических терминов и понятий;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составления описания важнейших памятников культуры народов Древнего</w:t>
      </w:r>
    </w:p>
    <w:p w:rsidR="00D33D34" w:rsidRPr="00D33D34" w:rsidRDefault="00D33D34" w:rsidP="00D33D34">
      <w:pPr>
        <w:widowControl w:val="0"/>
        <w:autoSpaceDE w:val="0"/>
        <w:autoSpaceDN w:val="0"/>
        <w:adjustRightInd w:val="0"/>
        <w:spacing w:after="0" w:line="240" w:lineRule="auto"/>
        <w:jc w:val="both"/>
        <w:rPr>
          <w:rFonts w:eastAsia="Times New Roman" w:cs="Calibri"/>
          <w:sz w:val="24"/>
          <w:szCs w:val="24"/>
          <w:lang w:eastAsia="ru-RU"/>
        </w:rPr>
      </w:pPr>
      <w:r w:rsidRPr="00D33D34">
        <w:rPr>
          <w:rFonts w:eastAsia="Times New Roman" w:cs="Calibri"/>
          <w:sz w:val="24"/>
          <w:szCs w:val="24"/>
          <w:lang w:eastAsia="ru-RU"/>
        </w:rPr>
        <w:t xml:space="preserve">Востока, Греции, Рима, выражение своего отношения к ним; </w:t>
      </w:r>
    </w:p>
    <w:p w:rsidR="00D33D34" w:rsidRPr="00D33D34" w:rsidRDefault="00D33D34" w:rsidP="00D33D34">
      <w:pPr>
        <w:widowControl w:val="0"/>
        <w:autoSpaceDE w:val="0"/>
        <w:autoSpaceDN w:val="0"/>
        <w:adjustRightInd w:val="0"/>
        <w:spacing w:after="0" w:line="240" w:lineRule="auto"/>
        <w:ind w:firstLine="709"/>
        <w:jc w:val="both"/>
        <w:rPr>
          <w:rFonts w:eastAsia="Times New Roman" w:cs="Calibri"/>
          <w:sz w:val="24"/>
          <w:szCs w:val="24"/>
          <w:lang w:eastAsia="ru-RU"/>
        </w:rPr>
      </w:pPr>
      <w:r w:rsidRPr="00D33D34">
        <w:rPr>
          <w:rFonts w:eastAsia="Times New Roman" w:cs="Calibri"/>
          <w:sz w:val="24"/>
          <w:szCs w:val="24"/>
          <w:lang w:eastAsia="ru-RU"/>
        </w:rPr>
        <w:t>•</w:t>
      </w:r>
      <w:r w:rsidRPr="00D33D34">
        <w:rPr>
          <w:rFonts w:eastAsia="Times New Roman" w:cs="Calibri"/>
          <w:sz w:val="24"/>
          <w:szCs w:val="24"/>
          <w:lang w:eastAsia="ru-RU"/>
        </w:rPr>
        <w:tab/>
        <w:t xml:space="preserve"> понимания вклада древних народов в мировую культуру.</w:t>
      </w:r>
    </w:p>
    <w:p w:rsidR="00D33D34" w:rsidRPr="00D33D34" w:rsidRDefault="00D33D34" w:rsidP="00D33D34">
      <w:pPr>
        <w:widowControl w:val="0"/>
        <w:autoSpaceDE w:val="0"/>
        <w:autoSpaceDN w:val="0"/>
        <w:adjustRightInd w:val="0"/>
        <w:spacing w:after="0"/>
        <w:ind w:firstLine="709"/>
        <w:jc w:val="center"/>
        <w:rPr>
          <w:rFonts w:eastAsia="Times New Roman"/>
          <w:b/>
          <w:sz w:val="28"/>
          <w:szCs w:val="28"/>
          <w:lang w:eastAsia="ru-RU"/>
        </w:rPr>
      </w:pPr>
      <w:r w:rsidRPr="00D33D34">
        <w:rPr>
          <w:rFonts w:eastAsia="Times New Roman" w:cs="Calibri"/>
          <w:sz w:val="24"/>
          <w:szCs w:val="24"/>
          <w:lang w:eastAsia="ru-RU"/>
        </w:rPr>
        <w:br w:type="page"/>
      </w:r>
      <w:r w:rsidRPr="00D33D34">
        <w:rPr>
          <w:rFonts w:eastAsia="Times New Roman"/>
          <w:b/>
          <w:sz w:val="28"/>
          <w:szCs w:val="28"/>
          <w:lang w:eastAsia="ru-RU"/>
        </w:rPr>
        <w:lastRenderedPageBreak/>
        <w:t>Содержание учебного предмета</w:t>
      </w:r>
    </w:p>
    <w:p w:rsidR="00D33D34" w:rsidRPr="00D33D34" w:rsidRDefault="00D33D34" w:rsidP="00D33D34">
      <w:pPr>
        <w:widowControl w:val="0"/>
        <w:autoSpaceDE w:val="0"/>
        <w:autoSpaceDN w:val="0"/>
        <w:adjustRightInd w:val="0"/>
        <w:spacing w:after="0"/>
        <w:ind w:firstLine="709"/>
        <w:jc w:val="center"/>
        <w:rPr>
          <w:rFonts w:eastAsia="Times New Roman"/>
          <w:sz w:val="24"/>
          <w:szCs w:val="24"/>
          <w:lang w:eastAsia="ru-RU"/>
        </w:rPr>
      </w:pPr>
    </w:p>
    <w:p w:rsidR="00D33D34" w:rsidRPr="00D33D34" w:rsidRDefault="00D33D34" w:rsidP="00D33D34">
      <w:pPr>
        <w:shd w:val="clear" w:color="auto" w:fill="FFFFFF"/>
        <w:spacing w:after="0" w:line="240" w:lineRule="auto"/>
        <w:ind w:firstLine="709"/>
        <w:rPr>
          <w:rFonts w:eastAsia="Times New Roman"/>
          <w:b/>
          <w:sz w:val="24"/>
          <w:szCs w:val="24"/>
          <w:lang w:eastAsia="ru-RU"/>
        </w:rPr>
      </w:pPr>
      <w:r w:rsidRPr="00D33D34">
        <w:rPr>
          <w:rFonts w:eastAsia="Times New Roman"/>
          <w:b/>
          <w:bCs/>
          <w:sz w:val="24"/>
          <w:szCs w:val="24"/>
          <w:lang w:eastAsia="ru-RU"/>
        </w:rPr>
        <w:t>Раздел 1.</w:t>
      </w:r>
      <w:r w:rsidRPr="00D33D34">
        <w:rPr>
          <w:rFonts w:eastAsia="Times New Roman"/>
          <w:b/>
          <w:sz w:val="24"/>
          <w:szCs w:val="24"/>
          <w:lang w:eastAsia="ru-RU"/>
        </w:rPr>
        <w:t xml:space="preserve"> Жизнь первобытных людей (8 часов)</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Вводный урок. Путешествие в страну История или как заглянуть в прошлое (1 час).</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4"/>
          <w:sz w:val="24"/>
          <w:szCs w:val="24"/>
          <w:lang w:eastAsia="ru-RU"/>
        </w:rPr>
        <w:t xml:space="preserve">Откуда мы знаем, как жили предки современных народов. Роль </w:t>
      </w:r>
      <w:r w:rsidRPr="00D33D34">
        <w:rPr>
          <w:rFonts w:eastAsia="Times New Roman"/>
          <w:sz w:val="24"/>
          <w:szCs w:val="24"/>
          <w:lang w:eastAsia="ru-RU"/>
        </w:rPr>
        <w:t xml:space="preserve">археологических раскопок в изучении истории Древнего мира. </w:t>
      </w:r>
      <w:r w:rsidRPr="00D33D34">
        <w:rPr>
          <w:rFonts w:eastAsia="Times New Roman"/>
          <w:spacing w:val="-5"/>
          <w:sz w:val="24"/>
          <w:szCs w:val="24"/>
          <w:lang w:eastAsia="ru-RU"/>
        </w:rPr>
        <w:t>Древние сооружения как источник наших знаний о прошлом. Пред</w:t>
      </w:r>
      <w:r w:rsidRPr="00D33D34">
        <w:rPr>
          <w:rFonts w:eastAsia="Times New Roman"/>
          <w:sz w:val="24"/>
          <w:szCs w:val="24"/>
          <w:lang w:eastAsia="ru-RU"/>
        </w:rPr>
        <w:t>ставление о письменных источниках.</w:t>
      </w:r>
    </w:p>
    <w:p w:rsidR="00D33D34" w:rsidRPr="00D33D34" w:rsidRDefault="00D33D34" w:rsidP="00D33D34">
      <w:pPr>
        <w:shd w:val="clear" w:color="auto" w:fill="FFFFFF"/>
        <w:spacing w:after="0" w:line="240" w:lineRule="auto"/>
        <w:ind w:firstLine="709"/>
        <w:jc w:val="both"/>
        <w:rPr>
          <w:rFonts w:eastAsia="Times New Roman"/>
          <w:b/>
          <w:sz w:val="24"/>
          <w:szCs w:val="24"/>
          <w:u w:val="single"/>
          <w:lang w:eastAsia="ru-RU"/>
        </w:rPr>
      </w:pPr>
      <w:r w:rsidRPr="00D33D34">
        <w:rPr>
          <w:rFonts w:eastAsia="Times New Roman"/>
          <w:b/>
          <w:bCs/>
          <w:sz w:val="24"/>
          <w:szCs w:val="24"/>
          <w:u w:val="single"/>
          <w:lang w:eastAsia="ru-RU"/>
        </w:rPr>
        <w:t>Первобытные собиратели и охотники (3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1"/>
          <w:sz w:val="24"/>
          <w:szCs w:val="24"/>
          <w:lang w:eastAsia="ru-RU"/>
        </w:rPr>
        <w:t>Понятие «первобытные люди». Древнейшие люди: современные</w:t>
      </w:r>
      <w:r w:rsidRPr="00D33D34">
        <w:rPr>
          <w:rFonts w:eastAsia="Times New Roman"/>
          <w:sz w:val="24"/>
          <w:szCs w:val="24"/>
          <w:lang w:eastAsia="ru-RU"/>
        </w:rPr>
        <w:t xml:space="preserve"> представления о месте и времени их появления; облик, отсутствие нераздельной речи; изготовление орудий как главное отличие от животных. Представление о присваивающем хозяйстве: собирательство и охота. Невозможность для людей прожить в один. Овладение огнем. Постепенное расселение людей в Евразии. Охота как главное занятие. Изобретение одежды из звериных шкур, жилищ, копья</w:t>
      </w:r>
      <w:r w:rsidRPr="00D33D34">
        <w:rPr>
          <w:rFonts w:eastAsia="Times New Roman"/>
          <w:smallCaps/>
          <w:sz w:val="24"/>
          <w:szCs w:val="24"/>
          <w:lang w:eastAsia="ru-RU"/>
        </w:rPr>
        <w:t xml:space="preserve"> </w:t>
      </w:r>
      <w:r w:rsidRPr="00D33D34">
        <w:rPr>
          <w:rFonts w:eastAsia="Times New Roman"/>
          <w:sz w:val="24"/>
          <w:szCs w:val="24"/>
          <w:lang w:eastAsia="ru-RU"/>
        </w:rPr>
        <w:t xml:space="preserve">и гарпуна, лука и стрел. Родовые общины охотников и собирателей. Понятия «человек разумный», «родовая община». Возникновение искусства и религии. Изображение животных </w:t>
      </w:r>
      <w:r w:rsidRPr="00D33D34">
        <w:rPr>
          <w:rFonts w:eastAsia="Times New Roman"/>
          <w:spacing w:val="-5"/>
          <w:sz w:val="24"/>
          <w:szCs w:val="24"/>
          <w:lang w:eastAsia="ru-RU"/>
        </w:rPr>
        <w:t xml:space="preserve">и человека. Представление о религиозных верованиях первобытных </w:t>
      </w:r>
      <w:r w:rsidRPr="00D33D34">
        <w:rPr>
          <w:rFonts w:eastAsia="Times New Roman"/>
          <w:spacing w:val="-2"/>
          <w:sz w:val="24"/>
          <w:szCs w:val="24"/>
          <w:lang w:eastAsia="ru-RU"/>
        </w:rPr>
        <w:t xml:space="preserve">охотников и собирателей. Понятия «колдовской обряд», «душа», </w:t>
      </w:r>
      <w:r w:rsidRPr="00D33D34">
        <w:rPr>
          <w:rFonts w:eastAsia="Times New Roman"/>
          <w:sz w:val="24"/>
          <w:szCs w:val="24"/>
          <w:lang w:eastAsia="ru-RU"/>
        </w:rPr>
        <w:t xml:space="preserve">«страна мертвых». </w:t>
      </w:r>
    </w:p>
    <w:p w:rsidR="00D33D34" w:rsidRPr="00D33D34" w:rsidRDefault="00D33D34" w:rsidP="00D33D34">
      <w:pPr>
        <w:shd w:val="clear" w:color="auto" w:fill="FFFFFF"/>
        <w:spacing w:after="0" w:line="240" w:lineRule="auto"/>
        <w:ind w:firstLine="709"/>
        <w:jc w:val="both"/>
        <w:rPr>
          <w:rFonts w:eastAsia="Times New Roman"/>
          <w:b/>
          <w:sz w:val="24"/>
          <w:szCs w:val="24"/>
          <w:u w:val="single"/>
          <w:lang w:eastAsia="ru-RU"/>
        </w:rPr>
      </w:pPr>
      <w:r w:rsidRPr="00D33D34">
        <w:rPr>
          <w:rFonts w:eastAsia="Times New Roman"/>
          <w:b/>
          <w:bCs/>
          <w:sz w:val="24"/>
          <w:szCs w:val="24"/>
          <w:u w:val="single"/>
          <w:lang w:eastAsia="ru-RU"/>
        </w:rPr>
        <w:t>Первобытные земледельцы и скотоводы (2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2"/>
          <w:sz w:val="24"/>
          <w:szCs w:val="24"/>
          <w:lang w:eastAsia="ru-RU"/>
        </w:rPr>
        <w:t>Понятие «Западная Азия». Представление о зарождении производящего хозяйства: земледелие и скотоводство, ремесла — гон</w:t>
      </w:r>
      <w:r w:rsidRPr="00D33D34">
        <w:rPr>
          <w:rFonts w:eastAsia="Times New Roman"/>
          <w:sz w:val="24"/>
          <w:szCs w:val="24"/>
          <w:lang w:eastAsia="ru-RU"/>
        </w:rPr>
        <w:t>чарство, прядение, ткачество. Основные орудия труда земледель</w:t>
      </w:r>
      <w:r w:rsidRPr="00D33D34">
        <w:rPr>
          <w:rFonts w:eastAsia="Times New Roman"/>
          <w:spacing w:val="-4"/>
          <w:sz w:val="24"/>
          <w:szCs w:val="24"/>
          <w:lang w:eastAsia="ru-RU"/>
        </w:rPr>
        <w:t xml:space="preserve">цев: каменный топор, мотыга, серп. Изобретение ткацкого станка. </w:t>
      </w:r>
      <w:r w:rsidRPr="00D33D34">
        <w:rPr>
          <w:rFonts w:eastAsia="Times New Roman"/>
          <w:spacing w:val="-1"/>
          <w:sz w:val="24"/>
          <w:szCs w:val="24"/>
          <w:lang w:eastAsia="ru-RU"/>
        </w:rPr>
        <w:t>Последствия перехода к производящему хозяйству.</w:t>
      </w:r>
      <w:r w:rsidRPr="00D33D34">
        <w:rPr>
          <w:rFonts w:eastAsia="Times New Roman"/>
          <w:sz w:val="24"/>
          <w:szCs w:val="24"/>
          <w:lang w:eastAsia="ru-RU"/>
        </w:rPr>
        <w:t xml:space="preserve"> </w:t>
      </w:r>
      <w:r w:rsidRPr="00D33D34">
        <w:rPr>
          <w:rFonts w:eastAsia="Times New Roman"/>
          <w:spacing w:val="-1"/>
          <w:sz w:val="24"/>
          <w:szCs w:val="24"/>
          <w:lang w:eastAsia="ru-RU"/>
        </w:rPr>
        <w:t>Родовые общины земледельцев и скотоводов. Понятия «ста</w:t>
      </w:r>
      <w:r w:rsidRPr="00D33D34">
        <w:rPr>
          <w:rFonts w:eastAsia="Times New Roman"/>
          <w:sz w:val="24"/>
          <w:szCs w:val="24"/>
          <w:lang w:eastAsia="ru-RU"/>
        </w:rPr>
        <w:t>рейшина», «совет старейшин», «племя», «вождь племени». Представление о религиозных верованиях первобытных земледельцев и скотоводов. Понятия «дух», «бог», «идол», «молитва», «жертва». Начало обработки металлов. Изобретение плуга. Представле</w:t>
      </w:r>
      <w:r w:rsidRPr="00D33D34">
        <w:rPr>
          <w:rFonts w:eastAsia="Times New Roman"/>
          <w:sz w:val="24"/>
          <w:szCs w:val="24"/>
          <w:lang w:eastAsia="ru-RU"/>
        </w:rPr>
        <w:softHyphen/>
        <w:t>ние о распаде рода на семьи. Появление неравенства (знатные и незнатные, богатые и бедные). Понятия «знать», «раб», «царь».</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sz w:val="24"/>
          <w:szCs w:val="24"/>
          <w:u w:val="single"/>
          <w:lang w:eastAsia="ru-RU"/>
        </w:rPr>
        <w:t>Счет лет в истории (1 час)</w:t>
      </w:r>
      <w:r w:rsidRPr="00D33D34">
        <w:rPr>
          <w:rFonts w:eastAsia="Times New Roman"/>
          <w:sz w:val="24"/>
          <w:szCs w:val="24"/>
          <w:u w:val="single"/>
          <w:lang w:eastAsia="ru-RU"/>
        </w:rPr>
        <w:t>.</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Представление о счете времени по годам в древних государствах. Представление о христианской эре. </w:t>
      </w:r>
      <w:r w:rsidRPr="00D33D34">
        <w:rPr>
          <w:rFonts w:eastAsia="Times New Roman"/>
          <w:spacing w:val="-3"/>
          <w:sz w:val="24"/>
          <w:szCs w:val="24"/>
          <w:lang w:eastAsia="ru-RU"/>
        </w:rPr>
        <w:t xml:space="preserve">Особенности обозначения дат до нашей эры («обратный» счет лет). </w:t>
      </w:r>
      <w:r w:rsidRPr="00D33D34">
        <w:rPr>
          <w:rFonts w:eastAsia="Times New Roman"/>
          <w:sz w:val="24"/>
          <w:szCs w:val="24"/>
          <w:lang w:eastAsia="ru-RU"/>
        </w:rPr>
        <w:t>Понятия «год», «век (столетие)», «тысячелетие».</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Повторение (1 ч).</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Значение первобытной эпохи в истории человечества. </w:t>
      </w:r>
    </w:p>
    <w:p w:rsidR="00D33D34" w:rsidRPr="00D33D34" w:rsidRDefault="00D33D34" w:rsidP="00D33D34">
      <w:pPr>
        <w:spacing w:after="0" w:line="240" w:lineRule="auto"/>
        <w:ind w:firstLine="709"/>
        <w:rPr>
          <w:rFonts w:eastAsia="Times New Roman"/>
          <w:sz w:val="24"/>
          <w:szCs w:val="24"/>
          <w:lang w:eastAsia="ru-RU"/>
        </w:rPr>
      </w:pPr>
      <w:r w:rsidRPr="00D33D34">
        <w:rPr>
          <w:rFonts w:eastAsia="Times New Roman"/>
          <w:b/>
          <w:bCs/>
          <w:sz w:val="24"/>
          <w:szCs w:val="24"/>
          <w:lang w:eastAsia="ru-RU"/>
        </w:rPr>
        <w:t xml:space="preserve">Раздел 2. </w:t>
      </w:r>
      <w:r w:rsidRPr="00D33D34">
        <w:rPr>
          <w:rFonts w:ascii="Verdana" w:eastAsia="Times New Roman" w:hAnsi="Verdana" w:cs="Verdana"/>
          <w:b/>
          <w:lang w:eastAsia="ru-RU"/>
        </w:rPr>
        <w:t>Древний Восток</w:t>
      </w:r>
      <w:r w:rsidRPr="00D33D34">
        <w:rPr>
          <w:rFonts w:eastAsia="Times New Roman"/>
          <w:b/>
          <w:bCs/>
          <w:sz w:val="24"/>
          <w:szCs w:val="24"/>
          <w:lang w:eastAsia="ru-RU"/>
        </w:rPr>
        <w:t xml:space="preserve"> (20 часов)</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Древний Египет (8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3"/>
          <w:sz w:val="24"/>
          <w:szCs w:val="24"/>
          <w:lang w:eastAsia="ru-RU"/>
        </w:rPr>
        <w:t>Представление о переходе от первобытности к цивилизации (появ</w:t>
      </w:r>
      <w:r w:rsidRPr="00D33D34">
        <w:rPr>
          <w:rFonts w:eastAsia="Times New Roman"/>
          <w:sz w:val="24"/>
          <w:szCs w:val="24"/>
          <w:lang w:eastAsia="ru-RU"/>
        </w:rPr>
        <w:t>ление городов, государств, письменности).</w:t>
      </w:r>
      <w:r w:rsidRPr="00D33D34">
        <w:rPr>
          <w:rFonts w:eastAsia="Times New Roman"/>
          <w:spacing w:val="-2"/>
          <w:sz w:val="24"/>
          <w:szCs w:val="24"/>
          <w:lang w:eastAsia="ru-RU"/>
        </w:rPr>
        <w:t>Местоположение и природные условия (разливы Нила, плодо</w:t>
      </w:r>
      <w:r w:rsidRPr="00D33D34">
        <w:rPr>
          <w:rFonts w:eastAsia="Times New Roman"/>
          <w:spacing w:val="-3"/>
          <w:sz w:val="24"/>
          <w:szCs w:val="24"/>
          <w:lang w:eastAsia="ru-RU"/>
        </w:rPr>
        <w:t>родие почв, жаркий климат). Земледелие как главное занятие. Оро</w:t>
      </w:r>
      <w:r w:rsidRPr="00D33D34">
        <w:rPr>
          <w:rFonts w:eastAsia="Times New Roman"/>
          <w:sz w:val="24"/>
          <w:szCs w:val="24"/>
          <w:lang w:eastAsia="ru-RU"/>
        </w:rPr>
        <w:t xml:space="preserve">сительные сооружения (насыпи, каналы, шадуфы). </w:t>
      </w:r>
      <w:r w:rsidRPr="00D33D34">
        <w:rPr>
          <w:rFonts w:eastAsia="Times New Roman"/>
          <w:spacing w:val="-1"/>
          <w:sz w:val="24"/>
          <w:szCs w:val="24"/>
          <w:lang w:eastAsia="ru-RU"/>
        </w:rPr>
        <w:t>Возникновение единого государства в Египте. Понятия «фара</w:t>
      </w:r>
      <w:r w:rsidRPr="00D33D34">
        <w:rPr>
          <w:rFonts w:eastAsia="Times New Roman"/>
          <w:spacing w:val="-1"/>
          <w:sz w:val="24"/>
          <w:szCs w:val="24"/>
          <w:lang w:eastAsia="ru-RU"/>
        </w:rPr>
        <w:softHyphen/>
        <w:t>он», «вельможа», «писец», «налог». Неограниченная власть фара</w:t>
      </w:r>
      <w:r w:rsidRPr="00D33D34">
        <w:rPr>
          <w:rFonts w:eastAsia="Times New Roman"/>
          <w:spacing w:val="-1"/>
          <w:sz w:val="24"/>
          <w:szCs w:val="24"/>
          <w:lang w:eastAsia="ru-RU"/>
        </w:rPr>
        <w:softHyphen/>
      </w:r>
      <w:r w:rsidRPr="00D33D34">
        <w:rPr>
          <w:rFonts w:eastAsia="Times New Roman"/>
          <w:spacing w:val="-4"/>
          <w:sz w:val="24"/>
          <w:szCs w:val="24"/>
          <w:lang w:eastAsia="ru-RU"/>
        </w:rPr>
        <w:t xml:space="preserve">онов. Войско: пехота, отряды колесничих. Завоевательные походы. </w:t>
      </w:r>
      <w:r w:rsidRPr="00D33D34">
        <w:rPr>
          <w:rFonts w:eastAsia="Times New Roman"/>
          <w:sz w:val="24"/>
          <w:szCs w:val="24"/>
          <w:lang w:eastAsia="ru-RU"/>
        </w:rPr>
        <w:t xml:space="preserve">Держава Тутмоса </w:t>
      </w:r>
      <w:r w:rsidRPr="00D33D34">
        <w:rPr>
          <w:rFonts w:eastAsia="Times New Roman"/>
          <w:sz w:val="24"/>
          <w:szCs w:val="24"/>
          <w:lang w:val="en-US" w:eastAsia="ru-RU"/>
        </w:rPr>
        <w:t>III</w:t>
      </w:r>
      <w:r w:rsidRPr="00D33D34">
        <w:rPr>
          <w:rFonts w:eastAsia="Times New Roman"/>
          <w:sz w:val="24"/>
          <w:szCs w:val="24"/>
          <w:lang w:eastAsia="ru-RU"/>
        </w:rPr>
        <w:t xml:space="preserve">. </w:t>
      </w:r>
      <w:r w:rsidRPr="00D33D34">
        <w:rPr>
          <w:rFonts w:eastAsia="Times New Roman"/>
          <w:spacing w:val="-2"/>
          <w:sz w:val="24"/>
          <w:szCs w:val="24"/>
          <w:lang w:eastAsia="ru-RU"/>
        </w:rPr>
        <w:t>Города — Мемфис, Фивы.</w:t>
      </w:r>
      <w:r w:rsidRPr="00D33D34">
        <w:rPr>
          <w:rFonts w:eastAsia="Times New Roman"/>
          <w:sz w:val="24"/>
          <w:szCs w:val="24"/>
          <w:lang w:eastAsia="ru-RU"/>
        </w:rPr>
        <w:t xml:space="preserve"> Быт земледельцев и ремесленников. Жизнь и служба вельмож. </w:t>
      </w:r>
      <w:r w:rsidRPr="00D33D34">
        <w:rPr>
          <w:rFonts w:eastAsia="Times New Roman"/>
          <w:spacing w:val="-4"/>
          <w:sz w:val="24"/>
          <w:szCs w:val="24"/>
          <w:lang w:eastAsia="ru-RU"/>
        </w:rPr>
        <w:t xml:space="preserve">Религия древних египтян. Священные животные, боги (Амон-Ра, </w:t>
      </w:r>
      <w:r w:rsidRPr="00D33D34">
        <w:rPr>
          <w:rFonts w:eastAsia="Times New Roman"/>
          <w:sz w:val="24"/>
          <w:szCs w:val="24"/>
          <w:lang w:eastAsia="ru-RU"/>
        </w:rPr>
        <w:t xml:space="preserve">Геб и Нут, Осирис и Исида, Гор, Анубис, Маат). Миф об Осирисе </w:t>
      </w:r>
      <w:r w:rsidRPr="00D33D34">
        <w:rPr>
          <w:rFonts w:eastAsia="Times New Roman"/>
          <w:spacing w:val="-7"/>
          <w:sz w:val="24"/>
          <w:szCs w:val="24"/>
          <w:lang w:eastAsia="ru-RU"/>
        </w:rPr>
        <w:t xml:space="preserve">и Исиде. Суд Осириса в «царстве мертвых». Обожествление фараона. </w:t>
      </w:r>
      <w:r w:rsidRPr="00D33D34">
        <w:rPr>
          <w:rFonts w:eastAsia="Times New Roman"/>
          <w:spacing w:val="-2"/>
          <w:sz w:val="24"/>
          <w:szCs w:val="24"/>
          <w:lang w:eastAsia="ru-RU"/>
        </w:rPr>
        <w:t>Понятия «храм», «жрец», «миф», «мумия», «гробница», «саркофаг».</w:t>
      </w:r>
      <w:r w:rsidRPr="00D33D34">
        <w:rPr>
          <w:rFonts w:eastAsia="Times New Roman"/>
          <w:sz w:val="24"/>
          <w:szCs w:val="24"/>
          <w:lang w:eastAsia="ru-RU"/>
        </w:rPr>
        <w:t xml:space="preserve"> </w:t>
      </w:r>
      <w:r w:rsidRPr="00D33D34">
        <w:rPr>
          <w:rFonts w:eastAsia="Times New Roman"/>
          <w:spacing w:val="-4"/>
          <w:sz w:val="24"/>
          <w:szCs w:val="24"/>
          <w:lang w:eastAsia="ru-RU"/>
        </w:rPr>
        <w:t xml:space="preserve">Искусство древних египтян. Строительство пирамид. Большой Сфинкс. Храм, его внешний и внутренний вид. Раскопки гробниц. </w:t>
      </w:r>
      <w:r w:rsidRPr="00D33D34">
        <w:rPr>
          <w:rFonts w:eastAsia="Times New Roman"/>
          <w:spacing w:val="-5"/>
          <w:sz w:val="24"/>
          <w:szCs w:val="24"/>
          <w:lang w:eastAsia="ru-RU"/>
        </w:rPr>
        <w:t xml:space="preserve">Находки произведений искусства в гробнице фараона Тутанхамона. </w:t>
      </w:r>
      <w:r w:rsidRPr="00D33D34">
        <w:rPr>
          <w:rFonts w:eastAsia="Times New Roman"/>
          <w:spacing w:val="-2"/>
          <w:sz w:val="24"/>
          <w:szCs w:val="24"/>
          <w:lang w:eastAsia="ru-RU"/>
        </w:rPr>
        <w:t xml:space="preserve">Особенности изображения человека в скульптуре и росписях. </w:t>
      </w:r>
      <w:r w:rsidRPr="00D33D34">
        <w:rPr>
          <w:rFonts w:eastAsia="Times New Roman"/>
          <w:sz w:val="24"/>
          <w:szCs w:val="24"/>
          <w:lang w:eastAsia="ru-RU"/>
        </w:rPr>
        <w:t>Скульптурный портрет. Понятия «скульптура», «статуя», «рельеф», «скульптурный портрет», «роспись». Особенности древнеегипетского письма. Материалы для пись</w:t>
      </w:r>
      <w:r w:rsidRPr="00D33D34">
        <w:rPr>
          <w:rFonts w:eastAsia="Times New Roman"/>
          <w:spacing w:val="-1"/>
          <w:sz w:val="24"/>
          <w:szCs w:val="24"/>
          <w:lang w:eastAsia="ru-RU"/>
        </w:rPr>
        <w:t xml:space="preserve">ма. Школа: подготовка писцов и жрецов. </w:t>
      </w:r>
      <w:r w:rsidRPr="00D33D34">
        <w:rPr>
          <w:rFonts w:eastAsia="Times New Roman"/>
          <w:spacing w:val="-1"/>
          <w:sz w:val="24"/>
          <w:szCs w:val="24"/>
          <w:lang w:eastAsia="ru-RU"/>
        </w:rPr>
        <w:lastRenderedPageBreak/>
        <w:t>Научные знания (мате</w:t>
      </w:r>
      <w:r w:rsidRPr="00D33D34">
        <w:rPr>
          <w:rFonts w:eastAsia="Times New Roman"/>
          <w:spacing w:val="-1"/>
          <w:sz w:val="24"/>
          <w:szCs w:val="24"/>
          <w:lang w:eastAsia="ru-RU"/>
        </w:rPr>
        <w:softHyphen/>
      </w:r>
      <w:r w:rsidRPr="00D33D34">
        <w:rPr>
          <w:rFonts w:eastAsia="Times New Roman"/>
          <w:spacing w:val="-4"/>
          <w:sz w:val="24"/>
          <w:szCs w:val="24"/>
          <w:lang w:eastAsia="ru-RU"/>
        </w:rPr>
        <w:t>матика, астрономия). Солнечный календарь. Водяные часы. Произ</w:t>
      </w:r>
      <w:r w:rsidRPr="00D33D34">
        <w:rPr>
          <w:rFonts w:eastAsia="Times New Roman"/>
          <w:spacing w:val="-4"/>
          <w:sz w:val="24"/>
          <w:szCs w:val="24"/>
          <w:lang w:eastAsia="ru-RU"/>
        </w:rPr>
        <w:softHyphen/>
        <w:t xml:space="preserve">ведения литературы: хвалебные песни богам, повесть о Синухете, </w:t>
      </w:r>
      <w:r w:rsidRPr="00D33D34">
        <w:rPr>
          <w:rFonts w:eastAsia="Times New Roman"/>
          <w:spacing w:val="-1"/>
          <w:sz w:val="24"/>
          <w:szCs w:val="24"/>
          <w:lang w:eastAsia="ru-RU"/>
        </w:rPr>
        <w:t>поучения писцов, «Книга мертвых». Понятия «иероглиф», «папи</w:t>
      </w:r>
      <w:r w:rsidRPr="00D33D34">
        <w:rPr>
          <w:rFonts w:eastAsia="Times New Roman"/>
          <w:sz w:val="24"/>
          <w:szCs w:val="24"/>
          <w:lang w:eastAsia="ru-RU"/>
        </w:rPr>
        <w:t xml:space="preserve">рус», «свиток». </w:t>
      </w:r>
      <w:r w:rsidRPr="00D33D34">
        <w:rPr>
          <w:rFonts w:eastAsia="Times New Roman"/>
          <w:spacing w:val="-2"/>
          <w:sz w:val="24"/>
          <w:szCs w:val="24"/>
          <w:lang w:eastAsia="ru-RU"/>
        </w:rPr>
        <w:t>Достижения древних египтян (земледелие, основанное на оро</w:t>
      </w:r>
      <w:r w:rsidRPr="00D33D34">
        <w:rPr>
          <w:rFonts w:eastAsia="Times New Roman"/>
          <w:spacing w:val="-2"/>
          <w:sz w:val="24"/>
          <w:szCs w:val="24"/>
          <w:lang w:eastAsia="ru-RU"/>
        </w:rPr>
        <w:softHyphen/>
        <w:t>шении; каменное строительство; скульптурный портрет; письмен</w:t>
      </w:r>
      <w:r w:rsidRPr="00D33D34">
        <w:rPr>
          <w:rFonts w:eastAsia="Times New Roman"/>
          <w:sz w:val="24"/>
          <w:szCs w:val="24"/>
          <w:lang w:eastAsia="ru-RU"/>
        </w:rPr>
        <w:t>ность; календарь). Неограниченная власть фараонов. Представление о загробном воздаянии (суд Осириса и клятва умершего).</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Западная Азия в древности (7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3"/>
          <w:sz w:val="24"/>
          <w:szCs w:val="24"/>
          <w:lang w:eastAsia="ru-RU"/>
        </w:rPr>
        <w:t xml:space="preserve">Двуречье в древности. Местоположение и природные условия </w:t>
      </w:r>
      <w:r w:rsidRPr="00D33D34">
        <w:rPr>
          <w:rFonts w:eastAsia="Times New Roman"/>
          <w:spacing w:val="-4"/>
          <w:sz w:val="24"/>
          <w:szCs w:val="24"/>
          <w:lang w:eastAsia="ru-RU"/>
        </w:rPr>
        <w:t>Южного Двуречья (жаркий климат, разливы Тигра и Евфрата, пло</w:t>
      </w:r>
      <w:r w:rsidRPr="00D33D34">
        <w:rPr>
          <w:rFonts w:eastAsia="Times New Roman"/>
          <w:spacing w:val="-4"/>
          <w:sz w:val="24"/>
          <w:szCs w:val="24"/>
          <w:lang w:eastAsia="ru-RU"/>
        </w:rPr>
        <w:softHyphen/>
      </w:r>
      <w:r w:rsidRPr="00D33D34">
        <w:rPr>
          <w:rFonts w:eastAsia="Times New Roman"/>
          <w:sz w:val="24"/>
          <w:szCs w:val="24"/>
          <w:lang w:eastAsia="ru-RU"/>
        </w:rPr>
        <w:t xml:space="preserve">дородие почв; отсутствие металлических руд, строительного камня и леса). Использование глины в строительстве, в быту, для письма. Земледелие, основанное на искусственном орошении. </w:t>
      </w:r>
      <w:r w:rsidRPr="00D33D34">
        <w:rPr>
          <w:rFonts w:eastAsia="Times New Roman"/>
          <w:spacing w:val="-2"/>
          <w:sz w:val="24"/>
          <w:szCs w:val="24"/>
          <w:lang w:eastAsia="ru-RU"/>
        </w:rPr>
        <w:t>Города шумеров Ур и Урук.</w:t>
      </w:r>
      <w:r w:rsidRPr="00D33D34">
        <w:rPr>
          <w:rFonts w:eastAsia="Times New Roman"/>
          <w:sz w:val="24"/>
          <w:szCs w:val="24"/>
          <w:lang w:eastAsia="ru-RU"/>
        </w:rPr>
        <w:t xml:space="preserve"> </w:t>
      </w:r>
      <w:r w:rsidRPr="00D33D34">
        <w:rPr>
          <w:rFonts w:eastAsia="Times New Roman"/>
          <w:spacing w:val="-3"/>
          <w:sz w:val="24"/>
          <w:szCs w:val="24"/>
          <w:lang w:eastAsia="ru-RU"/>
        </w:rPr>
        <w:t xml:space="preserve">Древневавилонское царство. Законы Хаммурапи: ограничение </w:t>
      </w:r>
      <w:r w:rsidRPr="00D33D34">
        <w:rPr>
          <w:rFonts w:eastAsia="Times New Roman"/>
          <w:sz w:val="24"/>
          <w:szCs w:val="24"/>
          <w:lang w:eastAsia="ru-RU"/>
        </w:rPr>
        <w:t xml:space="preserve">долгового рабства; представление о талионе («Око за око, зуб за </w:t>
      </w:r>
      <w:r w:rsidRPr="00D33D34">
        <w:rPr>
          <w:rFonts w:eastAsia="Times New Roman"/>
          <w:spacing w:val="-3"/>
          <w:sz w:val="24"/>
          <w:szCs w:val="24"/>
          <w:lang w:eastAsia="ru-RU"/>
        </w:rPr>
        <w:t>зуб»), о неравенстве людей перед законом. Понятия «закон», «рос</w:t>
      </w:r>
      <w:r w:rsidRPr="00D33D34">
        <w:rPr>
          <w:rFonts w:eastAsia="Times New Roman"/>
          <w:sz w:val="24"/>
          <w:szCs w:val="24"/>
          <w:lang w:eastAsia="ru-RU"/>
        </w:rPr>
        <w:t xml:space="preserve">товщик». Религиозные верования жителей Двуречья. Боги Шамаш, Син, </w:t>
      </w:r>
      <w:r w:rsidRPr="00D33D34">
        <w:rPr>
          <w:rFonts w:eastAsia="Times New Roman"/>
          <w:spacing w:val="-3"/>
          <w:sz w:val="24"/>
          <w:szCs w:val="24"/>
          <w:lang w:eastAsia="ru-RU"/>
        </w:rPr>
        <w:t>За, Иштар. Ступенчатые башни-храмы. Клинопись. Писцовые шко</w:t>
      </w:r>
      <w:r w:rsidRPr="00D33D34">
        <w:rPr>
          <w:rFonts w:eastAsia="Times New Roman"/>
          <w:spacing w:val="-1"/>
          <w:sz w:val="24"/>
          <w:szCs w:val="24"/>
          <w:lang w:eastAsia="ru-RU"/>
        </w:rPr>
        <w:t>лы. Научные знания (астрономия, математика). Литература: сказа</w:t>
      </w:r>
      <w:r w:rsidRPr="00D33D34">
        <w:rPr>
          <w:rFonts w:eastAsia="Times New Roman"/>
          <w:sz w:val="24"/>
          <w:szCs w:val="24"/>
          <w:lang w:eastAsia="ru-RU"/>
        </w:rPr>
        <w:t xml:space="preserve">ния о Гильгамеше. </w:t>
      </w:r>
      <w:r w:rsidRPr="00D33D34">
        <w:rPr>
          <w:rFonts w:eastAsia="Times New Roman"/>
          <w:spacing w:val="-6"/>
          <w:sz w:val="24"/>
          <w:szCs w:val="24"/>
          <w:lang w:eastAsia="ru-RU"/>
        </w:rPr>
        <w:t xml:space="preserve">Города Финикии — Библ, Сидон, Тир. Виноградарство и </w:t>
      </w:r>
      <w:r w:rsidRPr="00D33D34">
        <w:rPr>
          <w:rFonts w:eastAsia="Times New Roman"/>
          <w:spacing w:val="-4"/>
          <w:sz w:val="24"/>
          <w:szCs w:val="24"/>
          <w:lang w:eastAsia="ru-RU"/>
        </w:rPr>
        <w:t xml:space="preserve">разведение оливок. Ремесла: стеклоделие, изготовление пурпурных тканей. </w:t>
      </w:r>
      <w:r w:rsidRPr="00D33D34">
        <w:rPr>
          <w:rFonts w:eastAsia="Times New Roman"/>
          <w:sz w:val="24"/>
          <w:szCs w:val="24"/>
          <w:lang w:eastAsia="ru-RU"/>
        </w:rPr>
        <w:t>Морская торговля и пиратство. Основание колоний вдоль побере</w:t>
      </w:r>
      <w:r w:rsidRPr="00D33D34">
        <w:rPr>
          <w:rFonts w:eastAsia="Times New Roman"/>
          <w:sz w:val="24"/>
          <w:szCs w:val="24"/>
          <w:lang w:eastAsia="ru-RU"/>
        </w:rPr>
        <w:softHyphen/>
        <w:t>жья Средиземного моря. Древнейший алфавит.</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1"/>
          <w:sz w:val="24"/>
          <w:szCs w:val="24"/>
          <w:lang w:eastAsia="ru-RU"/>
        </w:rPr>
        <w:t>Древние евреи. Представление о Библии и Ветхом Завете. По</w:t>
      </w:r>
      <w:r w:rsidRPr="00D33D34">
        <w:rPr>
          <w:rFonts w:eastAsia="Times New Roman"/>
          <w:sz w:val="24"/>
          <w:szCs w:val="24"/>
          <w:lang w:eastAsia="ru-RU"/>
        </w:rPr>
        <w:t>нятие «единобожие». Библейские мифы и сказания (о первых июлях, о Всемирном потопе, Иосиф и его братья, исход из Египта. Моральные нормы библейских заповедей. Библейские предания о героях. Борьба с филистимлянами. Древнееврейское царст</w:t>
      </w:r>
      <w:r w:rsidRPr="00D33D34">
        <w:rPr>
          <w:rFonts w:eastAsia="Times New Roman"/>
          <w:spacing w:val="-4"/>
          <w:sz w:val="24"/>
          <w:szCs w:val="24"/>
          <w:lang w:eastAsia="ru-RU"/>
        </w:rPr>
        <w:t xml:space="preserve">во правители: Саул, Давид, Соломон. Иерусалим как столица </w:t>
      </w:r>
      <w:r w:rsidRPr="00D33D34">
        <w:rPr>
          <w:rFonts w:eastAsia="Times New Roman"/>
          <w:sz w:val="24"/>
          <w:szCs w:val="24"/>
          <w:lang w:eastAsia="ru-RU"/>
        </w:rPr>
        <w:t>царства. Храм бога Яхве.</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Начало обработки железа. Последствия использования железных орудий труда. Ассирийская держава. Новшества в военном деле (железное </w:t>
      </w:r>
      <w:r w:rsidRPr="00D33D34">
        <w:rPr>
          <w:rFonts w:eastAsia="Times New Roman"/>
          <w:spacing w:val="-3"/>
          <w:sz w:val="24"/>
          <w:szCs w:val="24"/>
          <w:lang w:eastAsia="ru-RU"/>
        </w:rPr>
        <w:t xml:space="preserve">оружие, стенобитные орудия, конница, как особый род </w:t>
      </w:r>
      <w:r w:rsidRPr="00D33D34">
        <w:rPr>
          <w:rFonts w:eastAsia="Times New Roman"/>
          <w:sz w:val="24"/>
          <w:szCs w:val="24"/>
          <w:lang w:eastAsia="ru-RU"/>
        </w:rPr>
        <w:t xml:space="preserve">войск. </w:t>
      </w:r>
      <w:r w:rsidRPr="00D33D34">
        <w:rPr>
          <w:rFonts w:eastAsia="Times New Roman"/>
          <w:spacing w:val="-2"/>
          <w:sz w:val="24"/>
          <w:szCs w:val="24"/>
          <w:lang w:eastAsia="ru-RU"/>
        </w:rPr>
        <w:t xml:space="preserve">Ассирийские завоевания. Ограбление побежденных стран, массовые </w:t>
      </w:r>
      <w:r w:rsidRPr="00D33D34">
        <w:rPr>
          <w:rFonts w:eastAsia="Times New Roman"/>
          <w:spacing w:val="-1"/>
          <w:sz w:val="24"/>
          <w:szCs w:val="24"/>
          <w:lang w:eastAsia="ru-RU"/>
        </w:rPr>
        <w:t>казни, переселение сотен тысяч людей. Столица державы Ниневия. Царский дворец. Представление об ассирийском искусстве (статуи, рельефы, росписи). Библиотека Ашшурбанапала. Гибель Ассирии</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Три царства в Западной Азии: Нововавилонское, Лидийское </w:t>
      </w:r>
      <w:r w:rsidRPr="00D33D34">
        <w:rPr>
          <w:rFonts w:eastAsia="Times New Roman"/>
          <w:spacing w:val="-2"/>
          <w:sz w:val="24"/>
          <w:szCs w:val="24"/>
          <w:lang w:eastAsia="ru-RU"/>
        </w:rPr>
        <w:t xml:space="preserve">и Мидийское. Город Вавилон и его сооружения. Начало чеканки </w:t>
      </w:r>
      <w:r w:rsidRPr="00D33D34">
        <w:rPr>
          <w:rFonts w:eastAsia="Times New Roman"/>
          <w:sz w:val="24"/>
          <w:szCs w:val="24"/>
          <w:lang w:eastAsia="ru-RU"/>
        </w:rPr>
        <w:t>монеты в Лидии.</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Образование Персидской державы (завоевание Мидии, Лидии, Вавилонии, Египта). Цари Кир, Дарий </w:t>
      </w:r>
      <w:r w:rsidRPr="00D33D34">
        <w:rPr>
          <w:rFonts w:eastAsia="Times New Roman"/>
          <w:sz w:val="24"/>
          <w:szCs w:val="24"/>
          <w:lang w:val="en-US" w:eastAsia="ru-RU"/>
        </w:rPr>
        <w:t>I</w:t>
      </w:r>
      <w:r w:rsidRPr="00D33D34">
        <w:rPr>
          <w:rFonts w:eastAsia="Times New Roman"/>
          <w:sz w:val="24"/>
          <w:szCs w:val="24"/>
          <w:lang w:eastAsia="ru-RU"/>
        </w:rPr>
        <w:t>. «Царская дорога ее использование для почтовой связи. Взимание налогов серебром. Состав войска («бессмертные», полчища, собранные из покоренных областей). Город Персеполь.</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Индия и Китай в древности (4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5"/>
          <w:sz w:val="24"/>
          <w:szCs w:val="24"/>
          <w:lang w:eastAsia="ru-RU"/>
        </w:rPr>
        <w:t xml:space="preserve">Местоположение и природа Древней Индии. Реки Инд и Ганг. </w:t>
      </w:r>
      <w:r w:rsidRPr="00D33D34">
        <w:rPr>
          <w:rFonts w:eastAsia="Times New Roman"/>
          <w:spacing w:val="-3"/>
          <w:sz w:val="24"/>
          <w:szCs w:val="24"/>
          <w:lang w:eastAsia="ru-RU"/>
        </w:rPr>
        <w:t>Гималайские горы. Джунгли. Древнейшие города. Сельское хозяй</w:t>
      </w:r>
      <w:r w:rsidRPr="00D33D34">
        <w:rPr>
          <w:rFonts w:eastAsia="Times New Roman"/>
          <w:spacing w:val="-4"/>
          <w:sz w:val="24"/>
          <w:szCs w:val="24"/>
          <w:lang w:eastAsia="ru-RU"/>
        </w:rPr>
        <w:t>ство. Выращивание риса, хлопчатника, сахарного тростника. Рели</w:t>
      </w:r>
      <w:r w:rsidRPr="00D33D34">
        <w:rPr>
          <w:rFonts w:eastAsia="Times New Roman"/>
          <w:spacing w:val="-2"/>
          <w:sz w:val="24"/>
          <w:szCs w:val="24"/>
          <w:lang w:eastAsia="ru-RU"/>
        </w:rPr>
        <w:t>гиозные верования (почитание животных; боги Брахма, Ганеша; ве</w:t>
      </w:r>
      <w:r w:rsidRPr="00D33D34">
        <w:rPr>
          <w:rFonts w:eastAsia="Times New Roman"/>
          <w:spacing w:val="-3"/>
          <w:sz w:val="24"/>
          <w:szCs w:val="24"/>
          <w:lang w:eastAsia="ru-RU"/>
        </w:rPr>
        <w:t xml:space="preserve">ра в переселение душ). Сказание о Раме. Представление о кастах. Периоды жизни брахмана. «Неприкасаемые». Возникновение буддизма (легенда о Будде, отношение к делению людей на касты, </w:t>
      </w:r>
      <w:r w:rsidRPr="00D33D34">
        <w:rPr>
          <w:rFonts w:eastAsia="Times New Roman"/>
          <w:spacing w:val="-4"/>
          <w:sz w:val="24"/>
          <w:szCs w:val="24"/>
          <w:lang w:eastAsia="ru-RU"/>
        </w:rPr>
        <w:t xml:space="preserve">нравственные нормы). Объединение Индии под властью Ашоки. </w:t>
      </w:r>
      <w:r w:rsidRPr="00D33D34">
        <w:rPr>
          <w:rFonts w:eastAsia="Times New Roman"/>
          <w:sz w:val="24"/>
          <w:szCs w:val="24"/>
          <w:lang w:eastAsia="ru-RU"/>
        </w:rPr>
        <w:t>Индийские цифры. Шахматы.</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Местоположение и природа Древнего Китая. Реки Хуанхэ и Янцзы. Учение Конфуция (уважение к старшим; мудрость — </w:t>
      </w:r>
      <w:r w:rsidRPr="00D33D34">
        <w:rPr>
          <w:rFonts w:eastAsia="Times New Roman"/>
          <w:spacing w:val="-5"/>
          <w:sz w:val="24"/>
          <w:szCs w:val="24"/>
          <w:lang w:eastAsia="ru-RU"/>
        </w:rPr>
        <w:t xml:space="preserve">в знании старинных книг; отношения правителя и народа; нормы </w:t>
      </w:r>
      <w:r w:rsidRPr="00D33D34">
        <w:rPr>
          <w:rFonts w:eastAsia="Times New Roman"/>
          <w:spacing w:val="-4"/>
          <w:sz w:val="24"/>
          <w:szCs w:val="24"/>
          <w:lang w:eastAsia="ru-RU"/>
        </w:rPr>
        <w:t xml:space="preserve">поведения). Китайские иероглифы и книги. Объединение Китая при </w:t>
      </w:r>
      <w:r w:rsidRPr="00D33D34">
        <w:rPr>
          <w:rFonts w:eastAsia="Times New Roman"/>
          <w:spacing w:val="-3"/>
          <w:sz w:val="24"/>
          <w:szCs w:val="24"/>
          <w:lang w:eastAsia="ru-RU"/>
        </w:rPr>
        <w:t xml:space="preserve">Цинь Шихуане. Расширение территории. Строительство Великой </w:t>
      </w:r>
      <w:r w:rsidRPr="00D33D34">
        <w:rPr>
          <w:rFonts w:eastAsia="Times New Roman"/>
          <w:spacing w:val="-1"/>
          <w:sz w:val="24"/>
          <w:szCs w:val="24"/>
          <w:lang w:eastAsia="ru-RU"/>
        </w:rPr>
        <w:t>Китайской стены. Деспотизм властелина Китая. Возмущение наро</w:t>
      </w:r>
      <w:r w:rsidRPr="00D33D34">
        <w:rPr>
          <w:rFonts w:eastAsia="Times New Roman"/>
          <w:spacing w:val="-1"/>
          <w:sz w:val="24"/>
          <w:szCs w:val="24"/>
          <w:lang w:eastAsia="ru-RU"/>
        </w:rPr>
        <w:softHyphen/>
        <w:t>да. Свержение наследников Цинь Шихуана. Шелк. Великий шел</w:t>
      </w:r>
      <w:r w:rsidRPr="00D33D34">
        <w:rPr>
          <w:rFonts w:eastAsia="Times New Roman"/>
          <w:spacing w:val="-1"/>
          <w:sz w:val="24"/>
          <w:szCs w:val="24"/>
          <w:lang w:eastAsia="ru-RU"/>
        </w:rPr>
        <w:softHyphen/>
      </w:r>
      <w:r w:rsidRPr="00D33D34">
        <w:rPr>
          <w:rFonts w:eastAsia="Times New Roman"/>
          <w:sz w:val="24"/>
          <w:szCs w:val="24"/>
          <w:lang w:eastAsia="ru-RU"/>
        </w:rPr>
        <w:t>ковый путь. Чай. Бумага. Компас.</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Повторение (1 час)</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Вклад народов Древнего Востока в мировую культуру.</w:t>
      </w:r>
    </w:p>
    <w:p w:rsidR="00D33D34" w:rsidRPr="00D33D34" w:rsidRDefault="00D33D34" w:rsidP="00D33D34">
      <w:pPr>
        <w:shd w:val="clear" w:color="auto" w:fill="FFFFFF"/>
        <w:spacing w:after="0" w:line="240" w:lineRule="auto"/>
        <w:ind w:firstLine="709"/>
        <w:rPr>
          <w:rFonts w:eastAsia="Times New Roman"/>
          <w:b/>
          <w:bCs/>
          <w:sz w:val="24"/>
          <w:szCs w:val="24"/>
          <w:lang w:eastAsia="ru-RU"/>
        </w:rPr>
      </w:pPr>
      <w:r w:rsidRPr="00D33D34">
        <w:rPr>
          <w:rFonts w:eastAsia="Times New Roman"/>
          <w:b/>
          <w:bCs/>
          <w:sz w:val="24"/>
          <w:szCs w:val="24"/>
          <w:lang w:eastAsia="ru-RU"/>
        </w:rPr>
        <w:lastRenderedPageBreak/>
        <w:t xml:space="preserve">Раздел 3. </w:t>
      </w:r>
      <w:r w:rsidRPr="00D33D34">
        <w:rPr>
          <w:rFonts w:ascii="Verdana" w:eastAsia="Times New Roman" w:hAnsi="Verdana" w:cs="Verdana"/>
          <w:b/>
          <w:lang w:eastAsia="ru-RU"/>
        </w:rPr>
        <w:t>Древняя Греция (21 час).</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pacing w:val="-1"/>
          <w:sz w:val="24"/>
          <w:szCs w:val="24"/>
          <w:u w:val="single"/>
          <w:lang w:eastAsia="ru-RU"/>
        </w:rPr>
        <w:t>Древнейшая Греция (5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Местоположение и природные условия. Горные хребты, разрезающие страну на изолированные области. Роль моря в жиз</w:t>
      </w:r>
      <w:r w:rsidRPr="00D33D34">
        <w:rPr>
          <w:rFonts w:eastAsia="Times New Roman"/>
          <w:spacing w:val="-1"/>
          <w:sz w:val="24"/>
          <w:szCs w:val="24"/>
          <w:lang w:eastAsia="ru-RU"/>
        </w:rPr>
        <w:t>ни греков. Отсутствие полноводных рек. Древнейшие города Ми</w:t>
      </w:r>
      <w:r w:rsidRPr="00D33D34">
        <w:rPr>
          <w:rFonts w:eastAsia="Times New Roman"/>
          <w:spacing w:val="-1"/>
          <w:sz w:val="24"/>
          <w:szCs w:val="24"/>
          <w:lang w:eastAsia="ru-RU"/>
        </w:rPr>
        <w:softHyphen/>
      </w:r>
      <w:r w:rsidRPr="00D33D34">
        <w:rPr>
          <w:rFonts w:eastAsia="Times New Roman"/>
          <w:sz w:val="24"/>
          <w:szCs w:val="24"/>
          <w:lang w:eastAsia="ru-RU"/>
        </w:rPr>
        <w:t>кены, Тиринф, Пилос, Афины.</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1"/>
          <w:sz w:val="24"/>
          <w:szCs w:val="24"/>
          <w:lang w:eastAsia="ru-RU"/>
        </w:rPr>
        <w:t xml:space="preserve">Критское царство. Раскопки дворцов. Росписи. Понятие «фреска». Морское могущество царей Крита. Таблички с письменами. Гибель Критского царства. Греческие мифы критского цикла (Тесей </w:t>
      </w:r>
      <w:r w:rsidRPr="00D33D34">
        <w:rPr>
          <w:rFonts w:eastAsia="Times New Roman"/>
          <w:sz w:val="24"/>
          <w:szCs w:val="24"/>
          <w:lang w:eastAsia="ru-RU"/>
        </w:rPr>
        <w:t>и Минотавр, Дедал и Икар).</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Микенское царство. Каменное строительство (Микенская крепость, царские гробницы). Древнейшее греческое письмо. Заселение островов Эгейского моря. Сведения о войне с Троянским царством. Мифы о начале Троянской войны. Вторжения в Грецию с севера воинственных племен. Упадок хозяйства и культуры.</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Поэмы Гомера «Илиада» и «Одиссея». Религиозные верования греков. Олимпийские боги. Мифы древних греков о богах и героях (Прометей, Деметра и Персефона, Дионис и пираты, подвиги Геракла).</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Полисы Греции и их борьба с персидским нашествием (7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Начало обработки железа в Греции. Создание греческого алфавита (впервые введено обозначение буквами гласных звуков). Возникновение самостоятельных государств (Афины, Спарта, Коринф, Фивы, Милет). Понятие «полис».</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Местоположение и природные условия Аттики. Неблагоприятные условия для выращивания зерновых. Разведение оливок и винограда. Знать во главе управления Афин. Законы Драконта. Понятие «демос». Бедственное положение земледельцев. Долговое рабство. Борьба демоса со знатью. Реформы Солона. Запрещение долгового рабства. Перемены в управлении Афинами. Создание выборного суда. Понятия «гражданин», «демократия».</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Местоположение и природные условия Лаконии. Спартанский полис. Завоевание спартанцами Лаконии и Мессении. Спартанцы </w:t>
      </w:r>
      <w:r w:rsidRPr="00D33D34">
        <w:rPr>
          <w:rFonts w:eastAsia="Times New Roman"/>
          <w:iCs/>
          <w:sz w:val="24"/>
          <w:szCs w:val="24"/>
          <w:lang w:eastAsia="ru-RU"/>
        </w:rPr>
        <w:t>и</w:t>
      </w:r>
      <w:r w:rsidRPr="00D33D34">
        <w:rPr>
          <w:rFonts w:eastAsia="Times New Roman"/>
          <w:i/>
          <w:iCs/>
          <w:sz w:val="24"/>
          <w:szCs w:val="24"/>
          <w:lang w:eastAsia="ru-RU"/>
        </w:rPr>
        <w:t xml:space="preserve">  </w:t>
      </w:r>
      <w:r w:rsidRPr="00D33D34">
        <w:rPr>
          <w:rFonts w:eastAsia="Times New Roman"/>
          <w:sz w:val="24"/>
          <w:szCs w:val="24"/>
          <w:lang w:eastAsia="ru-RU"/>
        </w:rPr>
        <w:t>илоты. Спарта — военный лагерь. Регламентация повседневной жизни спартанцев. Управление Спартой: совет старейшин, два царя — военных предводителя, народное собрание. «Детский способ» голосования. Спартанское воспитание.</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Греческие колонии на берегах Средиземного и Черного морей. Сиракузы, Тарент, Пантикапей, Херсонес, Ольвия. Причины колонизации. Развитие межполисной торговли. Отношения колонистов с местным населением. Греки и скифы. Понятия «эллины», «Эллада».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Олимпийские игры — общегреческие празднества. Виды состязаний. Понятие «атлет». Награды победителям.</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Греко-персидские войны. Клятва юношей при вступлении на военную службу. Победа афинян в Марафонской битве. Стратег Мильтиад. Нашествие войск персидского царя Ксеркса на Элладу. Патриотический подъем эллинов. Защита Фермопил. Подвиг трехсот спартанцев под командованием царя Леонида. Морское сражение в Саламинском проливе. Роль Фемистокла и афинского флота победе греков. Разгром сухопутной армии персов при Платеях. Причины победы греков. Понятия «стратег», «фаланга», «триера».</w:t>
      </w:r>
    </w:p>
    <w:p w:rsidR="00D33D34" w:rsidRPr="00D33D34" w:rsidRDefault="00D33D34" w:rsidP="00D33D34">
      <w:pPr>
        <w:shd w:val="clear" w:color="auto" w:fill="FFFFFF"/>
        <w:spacing w:after="0" w:line="240" w:lineRule="auto"/>
        <w:ind w:firstLine="709"/>
        <w:jc w:val="both"/>
        <w:rPr>
          <w:rFonts w:eastAsia="Times New Roman"/>
          <w:b/>
          <w:bCs/>
          <w:sz w:val="24"/>
          <w:szCs w:val="24"/>
          <w:u w:val="single"/>
          <w:lang w:eastAsia="ru-RU"/>
        </w:rPr>
      </w:pPr>
      <w:r w:rsidRPr="00D33D34">
        <w:rPr>
          <w:rFonts w:eastAsia="Times New Roman"/>
          <w:b/>
          <w:bCs/>
          <w:sz w:val="24"/>
          <w:szCs w:val="24"/>
          <w:u w:val="single"/>
          <w:lang w:eastAsia="ru-RU"/>
        </w:rPr>
        <w:t xml:space="preserve">Возвышение Афин в </w:t>
      </w:r>
      <w:r w:rsidRPr="00D33D34">
        <w:rPr>
          <w:rFonts w:eastAsia="Times New Roman"/>
          <w:b/>
          <w:bCs/>
          <w:sz w:val="24"/>
          <w:szCs w:val="24"/>
          <w:u w:val="single"/>
          <w:lang w:val="en-US" w:eastAsia="ru-RU"/>
        </w:rPr>
        <w:t>V</w:t>
      </w:r>
      <w:r w:rsidRPr="00D33D34">
        <w:rPr>
          <w:rFonts w:eastAsia="Times New Roman"/>
          <w:b/>
          <w:bCs/>
          <w:sz w:val="24"/>
          <w:szCs w:val="24"/>
          <w:u w:val="single"/>
          <w:lang w:eastAsia="ru-RU"/>
        </w:rPr>
        <w:t xml:space="preserve"> в. до н. э. и расцвет демократии (5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Последствия победы над персами для Афин. Афинский морской </w:t>
      </w:r>
      <w:r w:rsidRPr="00D33D34">
        <w:rPr>
          <w:rFonts w:eastAsia="Times New Roman"/>
          <w:iCs/>
          <w:sz w:val="24"/>
          <w:szCs w:val="24"/>
          <w:lang w:eastAsia="ru-RU"/>
        </w:rPr>
        <w:t>порт Пирей</w:t>
      </w:r>
      <w:r w:rsidRPr="00D33D34">
        <w:rPr>
          <w:rFonts w:eastAsia="Times New Roman"/>
          <w:i/>
          <w:iCs/>
          <w:sz w:val="24"/>
          <w:szCs w:val="24"/>
          <w:lang w:eastAsia="ru-RU"/>
        </w:rPr>
        <w:t xml:space="preserve">. </w:t>
      </w:r>
      <w:r w:rsidRPr="00D33D34">
        <w:rPr>
          <w:rFonts w:eastAsia="Times New Roman"/>
          <w:sz w:val="24"/>
          <w:szCs w:val="24"/>
          <w:lang w:eastAsia="ru-RU"/>
        </w:rPr>
        <w:t>Военный и торговый флот. Гавани Пирея. Состав населения</w:t>
      </w:r>
      <w:r w:rsidRPr="00D33D34">
        <w:rPr>
          <w:rFonts w:eastAsia="Times New Roman"/>
          <w:spacing w:val="-1"/>
          <w:sz w:val="24"/>
          <w:szCs w:val="24"/>
          <w:lang w:eastAsia="ru-RU"/>
        </w:rPr>
        <w:t xml:space="preserve"> Афинского полиса:  граждане,  переселенцы, рабы. Использование </w:t>
      </w:r>
      <w:r w:rsidRPr="00D33D34">
        <w:rPr>
          <w:rFonts w:eastAsia="Times New Roman"/>
          <w:sz w:val="24"/>
          <w:szCs w:val="24"/>
          <w:lang w:eastAsia="ru-RU"/>
        </w:rPr>
        <w:t>труда рабов. Город Афины: Керамик, Агора, Акрополь. Быт афинян. Поло</w:t>
      </w:r>
      <w:r w:rsidRPr="00D33D34">
        <w:rPr>
          <w:rFonts w:eastAsia="Times New Roman"/>
          <w:spacing w:val="-2"/>
          <w:sz w:val="24"/>
          <w:szCs w:val="24"/>
          <w:lang w:eastAsia="ru-RU"/>
        </w:rPr>
        <w:t>жение афинской женщины. Храмы: богини Ники, Парфенон, Эрех</w:t>
      </w:r>
      <w:r w:rsidRPr="00D33D34">
        <w:rPr>
          <w:rFonts w:eastAsia="Times New Roman"/>
          <w:spacing w:val="-1"/>
          <w:sz w:val="24"/>
          <w:szCs w:val="24"/>
          <w:lang w:eastAsia="ru-RU"/>
        </w:rPr>
        <w:t xml:space="preserve">тейон.  Особенности  архитектуры храмов. Фидий и  его творения </w:t>
      </w:r>
      <w:r w:rsidRPr="00D33D34">
        <w:rPr>
          <w:rFonts w:eastAsia="Times New Roman"/>
          <w:sz w:val="24"/>
          <w:szCs w:val="24"/>
          <w:lang w:eastAsia="ru-RU"/>
        </w:rPr>
        <w:t xml:space="preserve">Статуи атлетов работы Мирона и Поликлета. </w:t>
      </w:r>
      <w:r w:rsidRPr="00D33D34">
        <w:rPr>
          <w:rFonts w:eastAsia="Times New Roman"/>
          <w:spacing w:val="-1"/>
          <w:sz w:val="24"/>
          <w:szCs w:val="24"/>
          <w:lang w:eastAsia="ru-RU"/>
        </w:rPr>
        <w:t>Образование афинян. Рабы-педагоги. Начальная школа. Пале</w:t>
      </w:r>
      <w:r w:rsidRPr="00D33D34">
        <w:rPr>
          <w:rFonts w:eastAsia="Times New Roman"/>
          <w:spacing w:val="-1"/>
          <w:sz w:val="24"/>
          <w:szCs w:val="24"/>
          <w:lang w:eastAsia="ru-RU"/>
        </w:rPr>
        <w:softHyphen/>
      </w:r>
      <w:r w:rsidRPr="00D33D34">
        <w:rPr>
          <w:rFonts w:eastAsia="Times New Roman"/>
          <w:spacing w:val="-7"/>
          <w:sz w:val="24"/>
          <w:szCs w:val="24"/>
          <w:lang w:eastAsia="ru-RU"/>
        </w:rPr>
        <w:t>стра. Афинские гимнасии. Взгляды греческих ученых на природу че</w:t>
      </w:r>
      <w:r w:rsidRPr="00D33D34">
        <w:rPr>
          <w:rFonts w:eastAsia="Times New Roman"/>
          <w:sz w:val="24"/>
          <w:szCs w:val="24"/>
          <w:lang w:eastAsia="ru-RU"/>
        </w:rPr>
        <w:t xml:space="preserve">ловека (Аристотель, Антифонт). Афинский мудрец Сократ. </w:t>
      </w:r>
      <w:r w:rsidRPr="00D33D34">
        <w:rPr>
          <w:rFonts w:eastAsia="Times New Roman"/>
          <w:spacing w:val="-4"/>
          <w:sz w:val="24"/>
          <w:szCs w:val="24"/>
          <w:lang w:eastAsia="ru-RU"/>
        </w:rPr>
        <w:t>Возникновение театра. Здание театра. Трагедии и комедии. Тра</w:t>
      </w:r>
      <w:r w:rsidRPr="00D33D34">
        <w:rPr>
          <w:rFonts w:eastAsia="Times New Roman"/>
          <w:spacing w:val="-5"/>
          <w:sz w:val="24"/>
          <w:szCs w:val="24"/>
          <w:lang w:eastAsia="ru-RU"/>
        </w:rPr>
        <w:t>гедия Софокла «Антигона». Комедия Аристофана «Птицы». Воспи</w:t>
      </w:r>
      <w:r w:rsidRPr="00D33D34">
        <w:rPr>
          <w:rFonts w:eastAsia="Times New Roman"/>
          <w:sz w:val="24"/>
          <w:szCs w:val="24"/>
          <w:lang w:eastAsia="ru-RU"/>
        </w:rPr>
        <w:t xml:space="preserve">тательная роль театральных представлений. </w:t>
      </w:r>
      <w:r w:rsidRPr="00D33D34">
        <w:rPr>
          <w:rFonts w:eastAsia="Times New Roman"/>
          <w:sz w:val="24"/>
          <w:szCs w:val="24"/>
          <w:lang w:eastAsia="ru-RU"/>
        </w:rPr>
        <w:lastRenderedPageBreak/>
        <w:t xml:space="preserve">Афинская демократия в </w:t>
      </w:r>
      <w:r w:rsidRPr="00D33D34">
        <w:rPr>
          <w:rFonts w:eastAsia="Times New Roman"/>
          <w:sz w:val="24"/>
          <w:szCs w:val="24"/>
          <w:lang w:val="en-US" w:eastAsia="ru-RU"/>
        </w:rPr>
        <w:t>V</w:t>
      </w:r>
      <w:r w:rsidRPr="00D33D34">
        <w:rPr>
          <w:rFonts w:eastAsia="Times New Roman"/>
          <w:sz w:val="24"/>
          <w:szCs w:val="24"/>
          <w:lang w:eastAsia="ru-RU"/>
        </w:rPr>
        <w:t xml:space="preserve"> в. до н. э. Народное собрание, Совет пятисот и их функции. Перикл во главе Афин. Введение пла</w:t>
      </w:r>
      <w:r w:rsidRPr="00D33D34">
        <w:rPr>
          <w:rFonts w:eastAsia="Times New Roman"/>
          <w:spacing w:val="-2"/>
          <w:sz w:val="24"/>
          <w:szCs w:val="24"/>
          <w:lang w:eastAsia="ru-RU"/>
        </w:rPr>
        <w:t>ты за исполнение выборных должностей. Друзья и соратники Пе</w:t>
      </w:r>
      <w:r w:rsidRPr="00D33D34">
        <w:rPr>
          <w:rFonts w:eastAsia="Times New Roman"/>
          <w:sz w:val="24"/>
          <w:szCs w:val="24"/>
          <w:lang w:eastAsia="ru-RU"/>
        </w:rPr>
        <w:t>рикла: Аспасия, Геродот, Анаксагор, Софокл, Фидий.</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 xml:space="preserve">Македонские завоевания в </w:t>
      </w:r>
      <w:r w:rsidRPr="00D33D34">
        <w:rPr>
          <w:rFonts w:eastAsia="Times New Roman"/>
          <w:b/>
          <w:bCs/>
          <w:sz w:val="24"/>
          <w:szCs w:val="24"/>
          <w:u w:val="single"/>
          <w:lang w:val="en-US" w:eastAsia="ru-RU"/>
        </w:rPr>
        <w:t>IV</w:t>
      </w:r>
      <w:r w:rsidRPr="00D33D34">
        <w:rPr>
          <w:rFonts w:eastAsia="Times New Roman"/>
          <w:b/>
          <w:bCs/>
          <w:sz w:val="24"/>
          <w:szCs w:val="24"/>
          <w:u w:val="single"/>
          <w:lang w:eastAsia="ru-RU"/>
        </w:rPr>
        <w:t xml:space="preserve"> в. до н. </w:t>
      </w:r>
      <w:r w:rsidRPr="00D33D34">
        <w:rPr>
          <w:rFonts w:eastAsia="Times New Roman"/>
          <w:sz w:val="24"/>
          <w:szCs w:val="24"/>
          <w:u w:val="single"/>
          <w:lang w:eastAsia="ru-RU"/>
        </w:rPr>
        <w:t xml:space="preserve">э. </w:t>
      </w:r>
      <w:r w:rsidRPr="00D33D34">
        <w:rPr>
          <w:rFonts w:eastAsia="Times New Roman"/>
          <w:b/>
          <w:bCs/>
          <w:sz w:val="24"/>
          <w:szCs w:val="24"/>
          <w:u w:val="single"/>
          <w:lang w:eastAsia="ru-RU"/>
        </w:rPr>
        <w:t>(3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Ослабление греческих полисов в результате междоусобиц. </w:t>
      </w:r>
      <w:r w:rsidRPr="00D33D34">
        <w:rPr>
          <w:rFonts w:eastAsia="Times New Roman"/>
          <w:spacing w:val="-5"/>
          <w:sz w:val="24"/>
          <w:szCs w:val="24"/>
          <w:lang w:eastAsia="ru-RU"/>
        </w:rPr>
        <w:t>Возвышение Македонии при царе Филиппе. Влияние эллинской культуры. Аристотель - учитель Александра, сына Филиппа. Ма</w:t>
      </w:r>
      <w:r w:rsidRPr="00D33D34">
        <w:rPr>
          <w:rFonts w:eastAsia="Times New Roman"/>
          <w:spacing w:val="-5"/>
          <w:sz w:val="24"/>
          <w:szCs w:val="24"/>
          <w:lang w:eastAsia="ru-RU"/>
        </w:rPr>
        <w:softHyphen/>
      </w:r>
      <w:r w:rsidRPr="00D33D34">
        <w:rPr>
          <w:rFonts w:eastAsia="Times New Roman"/>
          <w:sz w:val="24"/>
          <w:szCs w:val="24"/>
          <w:lang w:eastAsia="ru-RU"/>
        </w:rPr>
        <w:t xml:space="preserve">кедонское войско. Фаланга. Конница. Осадные башни. </w:t>
      </w:r>
      <w:r w:rsidRPr="00D33D34">
        <w:rPr>
          <w:rFonts w:eastAsia="Times New Roman"/>
          <w:spacing w:val="-4"/>
          <w:sz w:val="24"/>
          <w:szCs w:val="24"/>
          <w:lang w:eastAsia="ru-RU"/>
        </w:rPr>
        <w:t>Отношение эллинов к Филиппу Македонскому. Исократ и Де</w:t>
      </w:r>
      <w:r w:rsidRPr="00D33D34">
        <w:rPr>
          <w:rFonts w:eastAsia="Times New Roman"/>
          <w:spacing w:val="-4"/>
          <w:sz w:val="24"/>
          <w:szCs w:val="24"/>
          <w:lang w:eastAsia="ru-RU"/>
        </w:rPr>
        <w:softHyphen/>
      </w:r>
      <w:r w:rsidRPr="00D33D34">
        <w:rPr>
          <w:rFonts w:eastAsia="Times New Roman"/>
          <w:sz w:val="24"/>
          <w:szCs w:val="24"/>
          <w:lang w:eastAsia="ru-RU"/>
        </w:rPr>
        <w:t xml:space="preserve">мосфен. Битва при Херонее. Потеря Элладой независимости. Смерть Филиппа и приход к власти Александра. </w:t>
      </w:r>
      <w:r w:rsidRPr="00D33D34">
        <w:rPr>
          <w:rFonts w:eastAsia="Times New Roman"/>
          <w:spacing w:val="-1"/>
          <w:sz w:val="24"/>
          <w:szCs w:val="24"/>
          <w:lang w:eastAsia="ru-RU"/>
        </w:rPr>
        <w:t xml:space="preserve">Поход Александра Македонского на Восток. Победа на берегу </w:t>
      </w:r>
      <w:r w:rsidRPr="00D33D34">
        <w:rPr>
          <w:rFonts w:eastAsia="Times New Roman"/>
          <w:spacing w:val="-6"/>
          <w:sz w:val="24"/>
          <w:szCs w:val="24"/>
          <w:lang w:eastAsia="ru-RU"/>
        </w:rPr>
        <w:t xml:space="preserve">реки Граник. Разгром войск Дария </w:t>
      </w:r>
      <w:r w:rsidRPr="00D33D34">
        <w:rPr>
          <w:rFonts w:eastAsia="Times New Roman"/>
          <w:spacing w:val="8"/>
          <w:sz w:val="24"/>
          <w:szCs w:val="24"/>
          <w:lang w:val="en-US" w:eastAsia="ru-RU"/>
        </w:rPr>
        <w:t>III</w:t>
      </w:r>
      <w:r w:rsidRPr="00D33D34">
        <w:rPr>
          <w:rFonts w:eastAsia="Times New Roman"/>
          <w:spacing w:val="-6"/>
          <w:sz w:val="24"/>
          <w:szCs w:val="24"/>
          <w:lang w:eastAsia="ru-RU"/>
        </w:rPr>
        <w:t xml:space="preserve"> у Исса. Поход в Египет. Обо</w:t>
      </w:r>
      <w:r w:rsidRPr="00D33D34">
        <w:rPr>
          <w:rFonts w:eastAsia="Times New Roman"/>
          <w:spacing w:val="-5"/>
          <w:sz w:val="24"/>
          <w:szCs w:val="24"/>
          <w:lang w:eastAsia="ru-RU"/>
        </w:rPr>
        <w:t>жествление Александра. Основание Александрии. Победа при Гав</w:t>
      </w:r>
      <w:r w:rsidRPr="00D33D34">
        <w:rPr>
          <w:rFonts w:eastAsia="Times New Roman"/>
          <w:sz w:val="24"/>
          <w:szCs w:val="24"/>
          <w:lang w:eastAsia="ru-RU"/>
        </w:rPr>
        <w:t xml:space="preserve">гамелах. Гибель Персидского царства. Поход в Индию. Возвращение в Вавилон. Личность Александра Македонского. </w:t>
      </w:r>
      <w:r w:rsidRPr="00D33D34">
        <w:rPr>
          <w:rFonts w:eastAsia="Times New Roman"/>
          <w:spacing w:val="-4"/>
          <w:sz w:val="24"/>
          <w:szCs w:val="24"/>
          <w:lang w:eastAsia="ru-RU"/>
        </w:rPr>
        <w:t>Распад державы Александра после его смерти. Египетское, Ма</w:t>
      </w:r>
      <w:r w:rsidRPr="00D33D34">
        <w:rPr>
          <w:rFonts w:eastAsia="Times New Roman"/>
          <w:spacing w:val="-4"/>
          <w:sz w:val="24"/>
          <w:szCs w:val="24"/>
          <w:lang w:eastAsia="ru-RU"/>
        </w:rPr>
        <w:softHyphen/>
      </w:r>
      <w:r w:rsidRPr="00D33D34">
        <w:rPr>
          <w:rFonts w:eastAsia="Times New Roman"/>
          <w:spacing w:val="-2"/>
          <w:sz w:val="24"/>
          <w:szCs w:val="24"/>
          <w:lang w:eastAsia="ru-RU"/>
        </w:rPr>
        <w:t>кедонское, Сирийское царства. Александрия Египетская — круп</w:t>
      </w:r>
      <w:r w:rsidRPr="00D33D34">
        <w:rPr>
          <w:rFonts w:eastAsia="Times New Roman"/>
          <w:spacing w:val="-2"/>
          <w:sz w:val="24"/>
          <w:szCs w:val="24"/>
          <w:lang w:eastAsia="ru-RU"/>
        </w:rPr>
        <w:softHyphen/>
      </w:r>
      <w:r w:rsidRPr="00D33D34">
        <w:rPr>
          <w:rFonts w:eastAsia="Times New Roman"/>
          <w:sz w:val="24"/>
          <w:szCs w:val="24"/>
          <w:lang w:eastAsia="ru-RU"/>
        </w:rPr>
        <w:t>нейший торговый и культурный центр Восточного Средиземно</w:t>
      </w:r>
      <w:r w:rsidRPr="00D33D34">
        <w:rPr>
          <w:rFonts w:eastAsia="Times New Roman"/>
          <w:sz w:val="24"/>
          <w:szCs w:val="24"/>
          <w:lang w:eastAsia="ru-RU"/>
        </w:rPr>
        <w:softHyphen/>
      </w:r>
      <w:r w:rsidRPr="00D33D34">
        <w:rPr>
          <w:rFonts w:eastAsia="Times New Roman"/>
          <w:spacing w:val="-4"/>
          <w:sz w:val="24"/>
          <w:szCs w:val="24"/>
          <w:lang w:eastAsia="ru-RU"/>
        </w:rPr>
        <w:t>морья. Фаросский маяк. Музей. Александрийская библиотека. Гре</w:t>
      </w:r>
      <w:r w:rsidRPr="00D33D34">
        <w:rPr>
          <w:rFonts w:eastAsia="Times New Roman"/>
          <w:spacing w:val="-4"/>
          <w:sz w:val="24"/>
          <w:szCs w:val="24"/>
          <w:lang w:eastAsia="ru-RU"/>
        </w:rPr>
        <w:softHyphen/>
      </w:r>
      <w:r w:rsidRPr="00D33D34">
        <w:rPr>
          <w:rFonts w:eastAsia="Times New Roman"/>
          <w:sz w:val="24"/>
          <w:szCs w:val="24"/>
          <w:lang w:eastAsia="ru-RU"/>
        </w:rPr>
        <w:t xml:space="preserve">ческие ученые: Аристарх Самосский, Эратосфен, Евклид. </w:t>
      </w:r>
      <w:r w:rsidRPr="00D33D34">
        <w:rPr>
          <w:rFonts w:eastAsia="Times New Roman"/>
          <w:spacing w:val="-5"/>
          <w:sz w:val="24"/>
          <w:szCs w:val="24"/>
          <w:lang w:eastAsia="ru-RU"/>
        </w:rPr>
        <w:t>Вклад древних эллинов в мировую культуру. Сопоставление уп</w:t>
      </w:r>
      <w:r w:rsidRPr="00D33D34">
        <w:rPr>
          <w:rFonts w:eastAsia="Times New Roman"/>
          <w:spacing w:val="-2"/>
          <w:sz w:val="24"/>
          <w:szCs w:val="24"/>
          <w:lang w:eastAsia="ru-RU"/>
        </w:rPr>
        <w:t>равления в странах Древнего Востока (Египет, Вавилония) с уп</w:t>
      </w:r>
      <w:r w:rsidRPr="00D33D34">
        <w:rPr>
          <w:rFonts w:eastAsia="Times New Roman"/>
          <w:spacing w:val="-2"/>
          <w:sz w:val="24"/>
          <w:szCs w:val="24"/>
          <w:lang w:eastAsia="ru-RU"/>
        </w:rPr>
        <w:softHyphen/>
      </w:r>
      <w:r w:rsidRPr="00D33D34">
        <w:rPr>
          <w:rFonts w:eastAsia="Times New Roman"/>
          <w:sz w:val="24"/>
          <w:szCs w:val="24"/>
          <w:lang w:eastAsia="ru-RU"/>
        </w:rPr>
        <w:t>равлением в Афинах. Особенности афинской демократии.</w:t>
      </w:r>
    </w:p>
    <w:p w:rsidR="00D33D34" w:rsidRPr="00D33D34" w:rsidRDefault="00D33D34" w:rsidP="00D33D34">
      <w:pPr>
        <w:shd w:val="clear" w:color="auto" w:fill="FFFFFF"/>
        <w:spacing w:after="0" w:line="240" w:lineRule="auto"/>
        <w:ind w:firstLine="709"/>
        <w:jc w:val="both"/>
        <w:rPr>
          <w:rFonts w:eastAsia="Times New Roman"/>
          <w:b/>
          <w:sz w:val="24"/>
          <w:szCs w:val="24"/>
          <w:u w:val="single"/>
          <w:lang w:eastAsia="ru-RU"/>
        </w:rPr>
      </w:pPr>
      <w:r w:rsidRPr="00D33D34">
        <w:rPr>
          <w:rFonts w:eastAsia="Times New Roman"/>
          <w:b/>
          <w:sz w:val="24"/>
          <w:szCs w:val="24"/>
          <w:u w:val="single"/>
          <w:lang w:eastAsia="ru-RU"/>
        </w:rPr>
        <w:t xml:space="preserve">Повторение (1 час). </w:t>
      </w:r>
    </w:p>
    <w:p w:rsidR="00D33D34" w:rsidRPr="00D33D34" w:rsidRDefault="00D33D34" w:rsidP="00D33D34">
      <w:pPr>
        <w:shd w:val="clear" w:color="auto" w:fill="FFFFFF"/>
        <w:spacing w:after="0" w:line="240" w:lineRule="auto"/>
        <w:ind w:firstLine="709"/>
        <w:rPr>
          <w:rFonts w:eastAsia="Times New Roman"/>
          <w:b/>
          <w:spacing w:val="-2"/>
          <w:sz w:val="24"/>
          <w:szCs w:val="24"/>
          <w:lang w:eastAsia="ru-RU"/>
        </w:rPr>
      </w:pPr>
      <w:r w:rsidRPr="00D33D34">
        <w:rPr>
          <w:rFonts w:eastAsia="Times New Roman"/>
          <w:b/>
          <w:bCs/>
          <w:sz w:val="24"/>
          <w:szCs w:val="24"/>
          <w:lang w:eastAsia="ru-RU"/>
        </w:rPr>
        <w:t xml:space="preserve">Раздел 4. </w:t>
      </w:r>
      <w:r w:rsidRPr="00D33D34">
        <w:rPr>
          <w:rFonts w:eastAsia="Times New Roman"/>
          <w:b/>
          <w:spacing w:val="-2"/>
          <w:sz w:val="24"/>
          <w:szCs w:val="24"/>
          <w:lang w:eastAsia="ru-RU"/>
        </w:rPr>
        <w:t xml:space="preserve">Древний Рим </w:t>
      </w:r>
      <w:r w:rsidRPr="00D33D34">
        <w:rPr>
          <w:rFonts w:eastAsia="Times New Roman"/>
          <w:b/>
          <w:sz w:val="24"/>
          <w:szCs w:val="24"/>
          <w:lang w:eastAsia="ru-RU"/>
        </w:rPr>
        <w:t>(17</w:t>
      </w:r>
      <w:r w:rsidRPr="00D33D34">
        <w:rPr>
          <w:rFonts w:eastAsia="Times New Roman"/>
          <w:b/>
          <w:spacing w:val="-2"/>
          <w:sz w:val="24"/>
          <w:szCs w:val="24"/>
          <w:lang w:eastAsia="ru-RU"/>
        </w:rPr>
        <w:t xml:space="preserve"> часов)</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 xml:space="preserve">Рим: от его возникновения </w:t>
      </w:r>
      <w:r w:rsidRPr="00D33D34">
        <w:rPr>
          <w:rFonts w:eastAsia="Times New Roman"/>
          <w:b/>
          <w:bCs/>
          <w:spacing w:val="-2"/>
          <w:sz w:val="24"/>
          <w:szCs w:val="24"/>
          <w:u w:val="single"/>
          <w:lang w:eastAsia="ru-RU"/>
        </w:rPr>
        <w:t>до установления господства над Италией (3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Местоположение и природные особенности Италии. Теплый </w:t>
      </w:r>
      <w:r w:rsidRPr="00D33D34">
        <w:rPr>
          <w:rFonts w:eastAsia="Times New Roman"/>
          <w:spacing w:val="-3"/>
          <w:sz w:val="24"/>
          <w:szCs w:val="24"/>
          <w:lang w:eastAsia="ru-RU"/>
        </w:rPr>
        <w:t>климат, плодородные земли, обилие пастбищ. Реки Тибр, По. На</w:t>
      </w:r>
      <w:r w:rsidRPr="00D33D34">
        <w:rPr>
          <w:rFonts w:eastAsia="Times New Roman"/>
          <w:sz w:val="24"/>
          <w:szCs w:val="24"/>
          <w:lang w:eastAsia="ru-RU"/>
        </w:rPr>
        <w:t>селение древней Италии (латины, этруски, самниты, греки). Легенда об основании Рима. Почитание богов — Юпитера, Юноны, Марса, Весты. Рим — город на семи холмах. Управление древнейшим Римом. Ликвидация царской власти. Понятия «весталка», «ликторы», «патриции», «плебеи», «сенат». Возникновение республики. Борьба плебеев за свои права. Нашествие галлов. Установление господства Рима над Италией. Война с Пирром. Понятия «республика», «консул», «народный трибун», «право вето». Уравнение в правах патрициев и плебеев. Отмена долгового рабства. Устройство Римской республики. Выборы консулов. Принятие законов. Порядок пополнения сената и его функции. Организация войска. Понятие «легион».</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Рим — сильнейшая держава Средиземноморья (3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Карфаген — крупное государство в Западном Средиземноморье. Первые победы Рима над Карфагеном. Создание военного флота. Захват Сицилии. Вторая война Рима с Карфагеном. Вторжение войск Ганнибала в Италию. Разгром римлян при Каннах. Окончание войны. Победа Сципиона над Ганнибалом при Заме. Господство Рима в Западном Средиземноморье. Установление господства Рима в Восточном Средиземноморье. Политика Рима «разделяй и властвуй». Разгром Сирии и Македо</w:t>
      </w:r>
      <w:r w:rsidRPr="00D33D34">
        <w:rPr>
          <w:rFonts w:eastAsia="Times New Roman"/>
          <w:sz w:val="24"/>
          <w:szCs w:val="24"/>
          <w:lang w:eastAsia="ru-RU"/>
        </w:rPr>
        <w:softHyphen/>
        <w:t>нии. Разрушение Коринфа и Карфагена. Понятия «триумф», «про</w:t>
      </w:r>
      <w:r w:rsidRPr="00D33D34">
        <w:rPr>
          <w:rFonts w:eastAsia="Times New Roman"/>
          <w:sz w:val="24"/>
          <w:szCs w:val="24"/>
          <w:lang w:eastAsia="ru-RU"/>
        </w:rPr>
        <w:softHyphen/>
        <w:t>винция». Рабство в Древнем Риме. Завоевания — главный источник рабства. Использование рабов в сельском хозяйстве, в домах богачей. Раб — «говорящее орудие». Гладиаторские игры. Римские ученые : рабах (Варрон, Колумелла). Понятия «амфитеатр», «гладиатор».</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Гражданские войны в Риме (4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Разорение земледельцев Италии и его причины. Земельный закон Тиберия Гракха. Гибель Тиберия. Гай Гракх — продолжатель деда брата. Гибель Гая. Крупнейшее в древности восстание рабов. Победы Спартака. 'Создание армии восставших. Их походы. Разгром армии рабов землянами под руководством Красса. Причины поражения вос</w:t>
      </w:r>
      <w:r w:rsidRPr="00D33D34">
        <w:rPr>
          <w:rFonts w:eastAsia="Times New Roman"/>
          <w:sz w:val="24"/>
          <w:szCs w:val="24"/>
          <w:lang w:eastAsia="ru-RU"/>
        </w:rPr>
        <w:softHyphen/>
        <w:t xml:space="preserve">ставших. Превращение римской армии в наемную. Кризис управления: подкуп при выборах должностных лиц. Борьба полководцев за единоличную власть. Красе и Помпеи. Возвышение Цезаря. Завоевание Галлии. Гибель Красса. Захват Цезарем власти (перехол через Рубикон, разгром армии Помпея). Диктатура Цезаря и его политика. Брут во главе заговора Юлия Цезаря. Убийство Цезаря в сенате. Понятия «ветеран», гладиатор». </w:t>
      </w:r>
      <w:r w:rsidRPr="00D33D34">
        <w:rPr>
          <w:rFonts w:eastAsia="Times New Roman"/>
          <w:sz w:val="24"/>
          <w:szCs w:val="24"/>
          <w:lang w:eastAsia="ru-RU"/>
        </w:rPr>
        <w:lastRenderedPageBreak/>
        <w:t xml:space="preserve">Поражение сторонников республики. Борьба Антония и Октавиана. Роль Клеопатры в судьбе Антония. Победа флота </w:t>
      </w:r>
      <w:r w:rsidRPr="00D33D34">
        <w:rPr>
          <w:rFonts w:eastAsia="Times New Roman"/>
          <w:spacing w:val="21"/>
          <w:sz w:val="24"/>
          <w:szCs w:val="24"/>
          <w:lang w:eastAsia="ru-RU"/>
        </w:rPr>
        <w:t>Октавиана</w:t>
      </w:r>
      <w:r w:rsidRPr="00D33D34">
        <w:rPr>
          <w:rFonts w:eastAsia="Times New Roman"/>
          <w:sz w:val="24"/>
          <w:szCs w:val="24"/>
          <w:lang w:eastAsia="ru-RU"/>
        </w:rPr>
        <w:t xml:space="preserve"> у мыса Акций. Превращение Египта в римскую провинцию. Окончание гражданских войн. Характер власти Октавиана Август (сосредоточение полномочий трибуна, консула и других республи</w:t>
      </w:r>
      <w:r w:rsidRPr="00D33D34">
        <w:rPr>
          <w:rFonts w:eastAsia="Times New Roman"/>
          <w:spacing w:val="-1"/>
          <w:sz w:val="24"/>
          <w:szCs w:val="24"/>
          <w:lang w:eastAsia="ru-RU"/>
        </w:rPr>
        <w:t xml:space="preserve">канских должностей,  пожизненное звание  императора).  Понятия: </w:t>
      </w:r>
      <w:r w:rsidRPr="00D33D34">
        <w:rPr>
          <w:rFonts w:eastAsia="Times New Roman"/>
          <w:sz w:val="24"/>
          <w:szCs w:val="24"/>
          <w:lang w:eastAsia="ru-RU"/>
        </w:rPr>
        <w:t>«империя», «император», «преторианцы». Поэты Вергилий, Гораций. Понятие «меценат».</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Римская империя в первые века нашей эры (5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Территория империи. Соседи Римской империи. Отношение с Парфянским царством. Разгром римских войск германцами. Об</w:t>
      </w:r>
      <w:r w:rsidRPr="00D33D34">
        <w:rPr>
          <w:rFonts w:eastAsia="Times New Roman"/>
          <w:spacing w:val="-1"/>
          <w:sz w:val="24"/>
          <w:szCs w:val="24"/>
          <w:lang w:eastAsia="ru-RU"/>
        </w:rPr>
        <w:t>раз жизни германских племен. Предки славянских народов. Поня</w:t>
      </w:r>
      <w:r w:rsidRPr="00D33D34">
        <w:rPr>
          <w:rFonts w:eastAsia="Times New Roman"/>
          <w:sz w:val="24"/>
          <w:szCs w:val="24"/>
          <w:lang w:eastAsia="ru-RU"/>
        </w:rPr>
        <w:t xml:space="preserve">тие «варвары». </w:t>
      </w:r>
      <w:r w:rsidRPr="00D33D34">
        <w:rPr>
          <w:rFonts w:eastAsia="Times New Roman"/>
          <w:spacing w:val="-3"/>
          <w:sz w:val="24"/>
          <w:szCs w:val="24"/>
          <w:lang w:eastAsia="ru-RU"/>
        </w:rPr>
        <w:t xml:space="preserve">Обожествление императоров. Нерон (террористические методы </w:t>
      </w:r>
      <w:r w:rsidRPr="00D33D34">
        <w:rPr>
          <w:rFonts w:eastAsia="Times New Roman"/>
          <w:spacing w:val="-1"/>
          <w:sz w:val="24"/>
          <w:szCs w:val="24"/>
          <w:lang w:eastAsia="ru-RU"/>
        </w:rPr>
        <w:t>правления, пожар в Риме и преследования христиан). Нерон и Се</w:t>
      </w:r>
      <w:r w:rsidRPr="00D33D34">
        <w:rPr>
          <w:rFonts w:eastAsia="Times New Roman"/>
          <w:sz w:val="24"/>
          <w:szCs w:val="24"/>
          <w:lang w:eastAsia="ru-RU"/>
        </w:rPr>
        <w:t xml:space="preserve">нека. Восстание в армии и гибель Нерона. </w:t>
      </w:r>
      <w:r w:rsidRPr="00D33D34">
        <w:rPr>
          <w:rFonts w:eastAsia="Times New Roman"/>
          <w:spacing w:val="-1"/>
          <w:sz w:val="24"/>
          <w:szCs w:val="24"/>
          <w:lang w:eastAsia="ru-RU"/>
        </w:rPr>
        <w:t>Возникновение христианства. «Сыны света» из Кумрана. Рас</w:t>
      </w:r>
      <w:r w:rsidRPr="00D33D34">
        <w:rPr>
          <w:rFonts w:eastAsia="Times New Roman"/>
          <w:spacing w:val="-1"/>
          <w:sz w:val="24"/>
          <w:szCs w:val="24"/>
          <w:lang w:eastAsia="ru-RU"/>
        </w:rPr>
        <w:softHyphen/>
      </w:r>
      <w:r w:rsidRPr="00D33D34">
        <w:rPr>
          <w:rFonts w:eastAsia="Times New Roman"/>
          <w:sz w:val="24"/>
          <w:szCs w:val="24"/>
          <w:lang w:eastAsia="ru-RU"/>
        </w:rPr>
        <w:t xml:space="preserve">сказы Евангелий о жизни и учении Иисуса Христа. Моральные </w:t>
      </w:r>
      <w:r w:rsidRPr="00D33D34">
        <w:rPr>
          <w:rFonts w:eastAsia="Times New Roman"/>
          <w:spacing w:val="-4"/>
          <w:sz w:val="24"/>
          <w:szCs w:val="24"/>
          <w:lang w:eastAsia="ru-RU"/>
        </w:rPr>
        <w:t xml:space="preserve">нормы Нагорной проповеди. Представление о Втором пришествии, </w:t>
      </w:r>
      <w:r w:rsidRPr="00D33D34">
        <w:rPr>
          <w:rFonts w:eastAsia="Times New Roman"/>
          <w:sz w:val="24"/>
          <w:szCs w:val="24"/>
          <w:lang w:eastAsia="ru-RU"/>
        </w:rPr>
        <w:t>Страшном суде и Царстве Божьем. Идея равенства всех людей пе</w:t>
      </w:r>
      <w:r w:rsidRPr="00D33D34">
        <w:rPr>
          <w:rFonts w:eastAsia="Times New Roman"/>
          <w:spacing w:val="-4"/>
          <w:sz w:val="24"/>
          <w:szCs w:val="24"/>
          <w:lang w:eastAsia="ru-RU"/>
        </w:rPr>
        <w:t xml:space="preserve">ред Богом независимо от пола, происхождения и общественного </w:t>
      </w:r>
      <w:r w:rsidRPr="00D33D34">
        <w:rPr>
          <w:rFonts w:eastAsia="Times New Roman"/>
          <w:spacing w:val="-3"/>
          <w:sz w:val="24"/>
          <w:szCs w:val="24"/>
          <w:lang w:eastAsia="ru-RU"/>
        </w:rPr>
        <w:t xml:space="preserve">положения. Национальная и социальная принадлежность первых </w:t>
      </w:r>
      <w:r w:rsidRPr="00D33D34">
        <w:rPr>
          <w:rFonts w:eastAsia="Times New Roman"/>
          <w:spacing w:val="-2"/>
          <w:sz w:val="24"/>
          <w:szCs w:val="24"/>
          <w:lang w:eastAsia="ru-RU"/>
        </w:rPr>
        <w:t xml:space="preserve">христиан. Отношение римских властей к христианам. Понятия </w:t>
      </w:r>
      <w:r w:rsidRPr="00D33D34">
        <w:rPr>
          <w:rFonts w:eastAsia="Times New Roman"/>
          <w:sz w:val="24"/>
          <w:szCs w:val="24"/>
          <w:lang w:eastAsia="ru-RU"/>
        </w:rPr>
        <w:t>«христиане», «апостолы», «Евангелие», «священник». Расцвет Римской империи. Возникновение и развитие коло</w:t>
      </w:r>
      <w:r w:rsidRPr="00D33D34">
        <w:rPr>
          <w:rFonts w:eastAsia="Times New Roman"/>
          <w:sz w:val="24"/>
          <w:szCs w:val="24"/>
          <w:lang w:eastAsia="ru-RU"/>
        </w:rPr>
        <w:softHyphen/>
        <w:t>ната. Понятия «колоны», «рабы с хижинами». Правление Трая</w:t>
      </w:r>
      <w:r w:rsidRPr="00D33D34">
        <w:rPr>
          <w:rFonts w:eastAsia="Times New Roman"/>
          <w:spacing w:val="-1"/>
          <w:sz w:val="24"/>
          <w:szCs w:val="24"/>
          <w:lang w:eastAsia="ru-RU"/>
        </w:rPr>
        <w:t xml:space="preserve">на. Отказ от террористических методов управления. Последние завоевания римлян. Строительство в Риме и провинциях: дорог, </w:t>
      </w:r>
      <w:r w:rsidRPr="00D33D34">
        <w:rPr>
          <w:rFonts w:eastAsia="Times New Roman"/>
          <w:sz w:val="24"/>
          <w:szCs w:val="24"/>
          <w:lang w:eastAsia="ru-RU"/>
        </w:rPr>
        <w:t>мостов, водопроводов, бань, амфитеатров, храмов.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z w:val="24"/>
          <w:szCs w:val="24"/>
          <w:lang w:eastAsia="ru-RU"/>
        </w:rPr>
        <w:t xml:space="preserve">Рим — столица империи. Повседневная жизнь римлян. </w:t>
      </w:r>
      <w:r w:rsidRPr="00D33D34">
        <w:rPr>
          <w:rFonts w:eastAsia="Times New Roman"/>
          <w:spacing w:val="-2"/>
          <w:sz w:val="24"/>
          <w:szCs w:val="24"/>
          <w:lang w:eastAsia="ru-RU"/>
        </w:rPr>
        <w:t xml:space="preserve">Особняки богачей. Многоэтажные дома. Посещение терм (бань), </w:t>
      </w:r>
      <w:r w:rsidRPr="00D33D34">
        <w:rPr>
          <w:rFonts w:eastAsia="Times New Roman"/>
          <w:sz w:val="24"/>
          <w:szCs w:val="24"/>
          <w:lang w:eastAsia="ru-RU"/>
        </w:rPr>
        <w:t xml:space="preserve">Колизея и Большого цирка. Требование «хлеба и зрелищ». </w:t>
      </w:r>
      <w:r w:rsidRPr="00D33D34">
        <w:rPr>
          <w:rFonts w:eastAsia="Times New Roman"/>
          <w:spacing w:val="-1"/>
          <w:sz w:val="24"/>
          <w:szCs w:val="24"/>
          <w:lang w:eastAsia="ru-RU"/>
        </w:rPr>
        <w:t xml:space="preserve">Архитектурные памятники Рима (Пантеон, Колизей, колонна </w:t>
      </w:r>
      <w:r w:rsidRPr="00D33D34">
        <w:rPr>
          <w:rFonts w:eastAsia="Times New Roman"/>
          <w:sz w:val="24"/>
          <w:szCs w:val="24"/>
          <w:lang w:eastAsia="ru-RU"/>
        </w:rPr>
        <w:t>Траяна, триумфальные арки). Римский скульптурный портрет. Роль археологических раскопок Помпеи для исторической науки.</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Падение Западной Римской империи (2 часов)</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3"/>
          <w:sz w:val="24"/>
          <w:szCs w:val="24"/>
          <w:lang w:eastAsia="ru-RU"/>
        </w:rPr>
        <w:t>Вторжения варваров. Использование полководцами армии для борьбы за императорскую власть. Правление Константина. Признание христианства. Основание Константинополя и перенесение сто</w:t>
      </w:r>
      <w:r w:rsidRPr="00D33D34">
        <w:rPr>
          <w:rFonts w:eastAsia="Times New Roman"/>
          <w:spacing w:val="-5"/>
          <w:sz w:val="24"/>
          <w:szCs w:val="24"/>
          <w:lang w:eastAsia="ru-RU"/>
        </w:rPr>
        <w:t xml:space="preserve">лицы на Восток. Ухудшение положения колонов как следствие их </w:t>
      </w:r>
      <w:r w:rsidRPr="00D33D34">
        <w:rPr>
          <w:rFonts w:eastAsia="Times New Roman"/>
          <w:sz w:val="24"/>
          <w:szCs w:val="24"/>
          <w:lang w:eastAsia="ru-RU"/>
        </w:rPr>
        <w:t>прикрепления к земле. Понятия «епископ», «Новый Завет».</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5"/>
          <w:sz w:val="24"/>
          <w:szCs w:val="24"/>
          <w:lang w:eastAsia="ru-RU"/>
        </w:rPr>
        <w:t xml:space="preserve">Разделение Римской империи на два государства — Восточную </w:t>
      </w:r>
      <w:r w:rsidRPr="00D33D34">
        <w:rPr>
          <w:rFonts w:eastAsia="Times New Roman"/>
          <w:spacing w:val="-6"/>
          <w:sz w:val="24"/>
          <w:szCs w:val="24"/>
          <w:lang w:eastAsia="ru-RU"/>
        </w:rPr>
        <w:t>Римскую империю и Западную Римскую империю. Восстания в про</w:t>
      </w:r>
      <w:r w:rsidRPr="00D33D34">
        <w:rPr>
          <w:rFonts w:eastAsia="Times New Roman"/>
          <w:spacing w:val="-2"/>
          <w:sz w:val="24"/>
          <w:szCs w:val="24"/>
          <w:lang w:eastAsia="ru-RU"/>
        </w:rPr>
        <w:t xml:space="preserve">винциях (Галлия, Северная Африка). Варвары в армии. Вторжение </w:t>
      </w:r>
      <w:r w:rsidRPr="00D33D34">
        <w:rPr>
          <w:rFonts w:eastAsia="Times New Roman"/>
          <w:sz w:val="24"/>
          <w:szCs w:val="24"/>
          <w:lang w:eastAsia="ru-RU"/>
        </w:rPr>
        <w:t>готов в Италию. Борьба полководца Стилихона с готами. Убийст</w:t>
      </w:r>
      <w:r w:rsidRPr="00D33D34">
        <w:rPr>
          <w:rFonts w:eastAsia="Times New Roman"/>
          <w:spacing w:val="-5"/>
          <w:sz w:val="24"/>
          <w:szCs w:val="24"/>
          <w:lang w:eastAsia="ru-RU"/>
        </w:rPr>
        <w:t xml:space="preserve">во Стилихона по приказу императора Гонория. Массовый переход </w:t>
      </w:r>
      <w:r w:rsidRPr="00D33D34">
        <w:rPr>
          <w:rFonts w:eastAsia="Times New Roman"/>
          <w:sz w:val="24"/>
          <w:szCs w:val="24"/>
          <w:lang w:eastAsia="ru-RU"/>
        </w:rPr>
        <w:t xml:space="preserve">легионеров-варваров на сторону готов. Взятие Рима готами. Новый </w:t>
      </w:r>
      <w:r w:rsidRPr="00D33D34">
        <w:rPr>
          <w:rFonts w:eastAsia="Times New Roman"/>
          <w:spacing w:val="-2"/>
          <w:sz w:val="24"/>
          <w:szCs w:val="24"/>
          <w:lang w:eastAsia="ru-RU"/>
        </w:rPr>
        <w:t xml:space="preserve">захват Рима вандалами. Опустошение Вечного города варварами. </w:t>
      </w:r>
      <w:r w:rsidRPr="00D33D34">
        <w:rPr>
          <w:rFonts w:eastAsia="Times New Roman"/>
          <w:spacing w:val="-4"/>
          <w:sz w:val="24"/>
          <w:szCs w:val="24"/>
          <w:lang w:eastAsia="ru-RU"/>
        </w:rPr>
        <w:t xml:space="preserve">Вожди варварских племен — вершители судеб Западной Римской </w:t>
      </w:r>
      <w:r w:rsidRPr="00D33D34">
        <w:rPr>
          <w:rFonts w:eastAsia="Times New Roman"/>
          <w:sz w:val="24"/>
          <w:szCs w:val="24"/>
          <w:lang w:eastAsia="ru-RU"/>
        </w:rPr>
        <w:t>империи. Ликвидация власти императора на Западе.</w:t>
      </w:r>
    </w:p>
    <w:p w:rsidR="00D33D34" w:rsidRPr="00D33D34" w:rsidRDefault="00D33D34" w:rsidP="00D33D34">
      <w:pPr>
        <w:shd w:val="clear" w:color="auto" w:fill="FFFFFF"/>
        <w:spacing w:after="0" w:line="240" w:lineRule="auto"/>
        <w:ind w:firstLine="709"/>
        <w:jc w:val="both"/>
        <w:rPr>
          <w:rFonts w:eastAsia="Times New Roman"/>
          <w:sz w:val="24"/>
          <w:szCs w:val="24"/>
          <w:u w:val="single"/>
          <w:lang w:eastAsia="ru-RU"/>
        </w:rPr>
      </w:pPr>
      <w:r w:rsidRPr="00D33D34">
        <w:rPr>
          <w:rFonts w:eastAsia="Times New Roman"/>
          <w:b/>
          <w:bCs/>
          <w:sz w:val="24"/>
          <w:szCs w:val="24"/>
          <w:u w:val="single"/>
          <w:lang w:eastAsia="ru-RU"/>
        </w:rPr>
        <w:t>Итоговое повторение (2 часа)</w:t>
      </w:r>
    </w:p>
    <w:p w:rsidR="00D33D34" w:rsidRPr="00D33D34" w:rsidRDefault="00D33D34" w:rsidP="00D33D34">
      <w:pPr>
        <w:shd w:val="clear" w:color="auto" w:fill="FFFFFF"/>
        <w:spacing w:after="0" w:line="240" w:lineRule="auto"/>
        <w:ind w:firstLine="709"/>
        <w:jc w:val="both"/>
        <w:rPr>
          <w:rFonts w:eastAsia="Times New Roman"/>
          <w:sz w:val="24"/>
          <w:szCs w:val="24"/>
          <w:lang w:eastAsia="ru-RU"/>
        </w:rPr>
      </w:pPr>
      <w:r w:rsidRPr="00D33D34">
        <w:rPr>
          <w:rFonts w:eastAsia="Times New Roman"/>
          <w:spacing w:val="-5"/>
          <w:sz w:val="24"/>
          <w:szCs w:val="24"/>
          <w:lang w:eastAsia="ru-RU"/>
        </w:rPr>
        <w:t>Особенности цивилизации Греции и Рима. Представление о на</w:t>
      </w:r>
      <w:r w:rsidRPr="00D33D34">
        <w:rPr>
          <w:rFonts w:eastAsia="Times New Roman"/>
          <w:spacing w:val="-1"/>
          <w:sz w:val="24"/>
          <w:szCs w:val="24"/>
          <w:lang w:eastAsia="ru-RU"/>
        </w:rPr>
        <w:t xml:space="preserve">родовластии. Участие граждан в управлении государством. Любовь </w:t>
      </w:r>
      <w:r w:rsidRPr="00D33D34">
        <w:rPr>
          <w:rFonts w:eastAsia="Times New Roman"/>
          <w:spacing w:val="-2"/>
          <w:sz w:val="24"/>
          <w:szCs w:val="24"/>
          <w:lang w:eastAsia="ru-RU"/>
        </w:rPr>
        <w:t xml:space="preserve">к Родине. Отличие греческих полисов и Римской республики от </w:t>
      </w:r>
      <w:r w:rsidRPr="00D33D34">
        <w:rPr>
          <w:rFonts w:eastAsia="Times New Roman"/>
          <w:sz w:val="24"/>
          <w:szCs w:val="24"/>
          <w:lang w:eastAsia="ru-RU"/>
        </w:rPr>
        <w:t>государств Древнего Востока.</w:t>
      </w:r>
    </w:p>
    <w:p w:rsidR="00D33D34" w:rsidRPr="00D33D34" w:rsidRDefault="00D33D34" w:rsidP="00D33D34">
      <w:pPr>
        <w:shd w:val="clear" w:color="auto" w:fill="FFFFFF"/>
        <w:spacing w:after="0" w:line="240" w:lineRule="auto"/>
        <w:ind w:firstLine="709"/>
        <w:jc w:val="both"/>
        <w:rPr>
          <w:rFonts w:eastAsia="Times New Roman"/>
          <w:spacing w:val="-1"/>
          <w:sz w:val="24"/>
          <w:szCs w:val="24"/>
          <w:lang w:eastAsia="ru-RU"/>
        </w:rPr>
      </w:pPr>
      <w:r w:rsidRPr="00D33D34">
        <w:rPr>
          <w:rFonts w:eastAsia="Times New Roman"/>
          <w:spacing w:val="-1"/>
          <w:sz w:val="24"/>
          <w:szCs w:val="24"/>
          <w:lang w:eastAsia="ru-RU"/>
        </w:rPr>
        <w:t>Вклад народов древности в мировую культуру.</w:t>
      </w:r>
    </w:p>
    <w:p w:rsidR="00D33D34" w:rsidRPr="00D33D34" w:rsidRDefault="00D33D34" w:rsidP="00D33D34">
      <w:pPr>
        <w:shd w:val="clear" w:color="auto" w:fill="FFFFFF"/>
        <w:spacing w:after="0" w:line="240" w:lineRule="auto"/>
        <w:jc w:val="center"/>
        <w:rPr>
          <w:rFonts w:eastAsia="Times New Roman"/>
          <w:b/>
          <w:spacing w:val="-1"/>
          <w:sz w:val="28"/>
          <w:szCs w:val="28"/>
          <w:lang w:eastAsia="ru-RU"/>
        </w:rPr>
      </w:pPr>
      <w:r w:rsidRPr="00D33D34">
        <w:rPr>
          <w:rFonts w:eastAsia="Times New Roman"/>
          <w:spacing w:val="-1"/>
          <w:sz w:val="24"/>
          <w:szCs w:val="24"/>
          <w:lang w:eastAsia="ru-RU"/>
        </w:rPr>
        <w:br w:type="page"/>
      </w:r>
      <w:r w:rsidRPr="00D33D34">
        <w:rPr>
          <w:rFonts w:eastAsia="Times New Roman"/>
          <w:b/>
          <w:spacing w:val="-1"/>
          <w:sz w:val="28"/>
          <w:szCs w:val="28"/>
          <w:lang w:eastAsia="ru-RU"/>
        </w:rPr>
        <w:lastRenderedPageBreak/>
        <w:t>Календарно-тематическое планирование</w:t>
      </w:r>
    </w:p>
    <w:p w:rsidR="00D33D34" w:rsidRPr="00D33D34" w:rsidRDefault="00D33D34" w:rsidP="00D33D34">
      <w:pPr>
        <w:shd w:val="clear" w:color="auto" w:fill="FFFFFF"/>
        <w:spacing w:after="0" w:line="240" w:lineRule="auto"/>
        <w:jc w:val="center"/>
        <w:rPr>
          <w:rFonts w:eastAsia="Times New Roman"/>
          <w:b/>
          <w:spacing w:val="-1"/>
          <w:sz w:val="28"/>
          <w:szCs w:val="28"/>
          <w:lang w:eastAsia="ru-RU"/>
        </w:rPr>
      </w:pPr>
    </w:p>
    <w:p w:rsidR="00D33D34" w:rsidRPr="00D33D34" w:rsidRDefault="00D33D34" w:rsidP="00D33D34">
      <w:pPr>
        <w:shd w:val="clear" w:color="auto" w:fill="FFFFFF"/>
        <w:spacing w:after="0" w:line="240" w:lineRule="auto"/>
        <w:jc w:val="center"/>
        <w:rPr>
          <w:rFonts w:eastAsia="Times New Roman"/>
          <w:sz w:val="24"/>
          <w:szCs w:val="24"/>
          <w:lang w:eastAsia="ru-RU"/>
        </w:rPr>
      </w:pPr>
      <w:r w:rsidRPr="00D33D34">
        <w:rPr>
          <w:rFonts w:eastAsia="Times New Roman"/>
          <w:sz w:val="24"/>
          <w:szCs w:val="24"/>
          <w:lang w:eastAsia="ru-RU"/>
        </w:rPr>
        <w:t>Учебно-тематический план</w:t>
      </w:r>
    </w:p>
    <w:p w:rsidR="00D33D34" w:rsidRPr="00D33D34" w:rsidRDefault="00D33D34" w:rsidP="00D33D34">
      <w:pPr>
        <w:shd w:val="clear" w:color="auto" w:fill="FFFFFF"/>
        <w:spacing w:after="0" w:line="240" w:lineRule="auto"/>
        <w:jc w:val="center"/>
        <w:rPr>
          <w:rFonts w:eastAsia="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4296"/>
        <w:gridCol w:w="2924"/>
      </w:tblGrid>
      <w:tr w:rsidR="00D33D34" w:rsidRPr="00D33D34" w:rsidTr="009C0D43">
        <w:trPr>
          <w:trHeight w:val="401"/>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 п/п</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 xml:space="preserve">Наименование </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Количество часов</w:t>
            </w:r>
          </w:p>
        </w:tc>
      </w:tr>
      <w:tr w:rsidR="00D33D34" w:rsidRPr="00D33D34" w:rsidTr="009C0D43">
        <w:trPr>
          <w:trHeight w:val="299"/>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1</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rPr>
                <w:rFonts w:eastAsia="Times New Roman"/>
                <w:sz w:val="24"/>
                <w:szCs w:val="24"/>
                <w:lang w:eastAsia="ru-RU"/>
              </w:rPr>
            </w:pPr>
            <w:r w:rsidRPr="00D33D34">
              <w:rPr>
                <w:rFonts w:eastAsia="Times New Roman"/>
                <w:sz w:val="24"/>
                <w:szCs w:val="24"/>
                <w:lang w:eastAsia="ru-RU"/>
              </w:rPr>
              <w:t>Раздел 1. Жизнь первобытных людей.</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8</w:t>
            </w:r>
          </w:p>
        </w:tc>
      </w:tr>
      <w:tr w:rsidR="00D33D34" w:rsidRPr="00D33D34" w:rsidTr="009C0D43">
        <w:trPr>
          <w:trHeight w:val="315"/>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2</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rPr>
                <w:rFonts w:eastAsia="Times New Roman"/>
                <w:sz w:val="24"/>
                <w:szCs w:val="24"/>
                <w:lang w:eastAsia="ru-RU"/>
              </w:rPr>
            </w:pPr>
            <w:r w:rsidRPr="00D33D34">
              <w:rPr>
                <w:rFonts w:eastAsia="Times New Roman"/>
                <w:sz w:val="24"/>
                <w:szCs w:val="24"/>
                <w:lang w:eastAsia="ru-RU"/>
              </w:rPr>
              <w:t>Раздел 2. Древний Восток.</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20</w:t>
            </w:r>
          </w:p>
        </w:tc>
      </w:tr>
      <w:tr w:rsidR="00D33D34" w:rsidRPr="00D33D34" w:rsidTr="009C0D43">
        <w:trPr>
          <w:trHeight w:val="315"/>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3</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rPr>
                <w:rFonts w:eastAsia="Times New Roman"/>
                <w:sz w:val="24"/>
                <w:szCs w:val="24"/>
                <w:lang w:eastAsia="ru-RU"/>
              </w:rPr>
            </w:pPr>
            <w:r w:rsidRPr="00D33D34">
              <w:rPr>
                <w:rFonts w:eastAsia="Times New Roman"/>
                <w:sz w:val="24"/>
                <w:szCs w:val="24"/>
                <w:lang w:eastAsia="ru-RU"/>
              </w:rPr>
              <w:t>Раздел 3. Древняя Греция.</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21</w:t>
            </w:r>
          </w:p>
        </w:tc>
      </w:tr>
      <w:tr w:rsidR="00D33D34" w:rsidRPr="00D33D34" w:rsidTr="009C0D43">
        <w:trPr>
          <w:trHeight w:val="315"/>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4</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rPr>
                <w:rFonts w:eastAsia="Times New Roman"/>
                <w:sz w:val="24"/>
                <w:szCs w:val="24"/>
                <w:lang w:eastAsia="ru-RU"/>
              </w:rPr>
            </w:pPr>
            <w:r w:rsidRPr="00D33D34">
              <w:rPr>
                <w:rFonts w:eastAsia="Times New Roman"/>
                <w:sz w:val="24"/>
                <w:szCs w:val="24"/>
                <w:lang w:eastAsia="ru-RU"/>
              </w:rPr>
              <w:t>Раздел 4. Древний Рим.</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17</w:t>
            </w:r>
          </w:p>
        </w:tc>
      </w:tr>
      <w:tr w:rsidR="00D33D34" w:rsidRPr="00D33D34" w:rsidTr="009C0D43">
        <w:trPr>
          <w:trHeight w:val="315"/>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5</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rPr>
                <w:rFonts w:eastAsia="Times New Roman"/>
                <w:sz w:val="24"/>
                <w:szCs w:val="24"/>
                <w:lang w:eastAsia="ru-RU"/>
              </w:rPr>
            </w:pPr>
            <w:r w:rsidRPr="00D33D34">
              <w:rPr>
                <w:rFonts w:eastAsia="Times New Roman"/>
                <w:sz w:val="24"/>
                <w:szCs w:val="24"/>
                <w:lang w:eastAsia="ru-RU"/>
              </w:rPr>
              <w:t>Итоговое повторение.</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2</w:t>
            </w:r>
          </w:p>
        </w:tc>
      </w:tr>
      <w:tr w:rsidR="00D33D34" w:rsidRPr="00D33D34" w:rsidTr="009C0D43">
        <w:trPr>
          <w:trHeight w:val="315"/>
          <w:jc w:val="center"/>
        </w:trPr>
        <w:tc>
          <w:tcPr>
            <w:tcW w:w="702"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sz w:val="24"/>
                <w:szCs w:val="24"/>
                <w:lang w:eastAsia="ru-RU"/>
              </w:rPr>
            </w:pPr>
            <w:r w:rsidRPr="00D33D34">
              <w:rPr>
                <w:rFonts w:eastAsia="Times New Roman"/>
                <w:sz w:val="24"/>
                <w:szCs w:val="24"/>
                <w:lang w:eastAsia="ru-RU"/>
              </w:rPr>
              <w:t>7</w:t>
            </w:r>
          </w:p>
        </w:tc>
        <w:tc>
          <w:tcPr>
            <w:tcW w:w="4296" w:type="dxa"/>
          </w:tcPr>
          <w:p w:rsidR="00D33D34" w:rsidRPr="00D33D34" w:rsidRDefault="00D33D34" w:rsidP="00D33D34">
            <w:pPr>
              <w:widowControl w:val="0"/>
              <w:autoSpaceDE w:val="0"/>
              <w:autoSpaceDN w:val="0"/>
              <w:adjustRightInd w:val="0"/>
              <w:spacing w:before="100" w:beforeAutospacing="1" w:after="100" w:afterAutospacing="1" w:line="240" w:lineRule="auto"/>
              <w:rPr>
                <w:rFonts w:eastAsia="Times New Roman"/>
                <w:b/>
                <w:sz w:val="24"/>
                <w:szCs w:val="24"/>
                <w:lang w:eastAsia="ru-RU"/>
              </w:rPr>
            </w:pPr>
            <w:r w:rsidRPr="00D33D34">
              <w:rPr>
                <w:rFonts w:eastAsia="Times New Roman"/>
                <w:b/>
                <w:sz w:val="24"/>
                <w:szCs w:val="24"/>
                <w:lang w:eastAsia="ru-RU"/>
              </w:rPr>
              <w:t>Итого</w:t>
            </w:r>
          </w:p>
        </w:tc>
        <w:tc>
          <w:tcPr>
            <w:tcW w:w="292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68</w:t>
            </w:r>
          </w:p>
        </w:tc>
      </w:tr>
    </w:tbl>
    <w:p w:rsidR="00D33D34" w:rsidRPr="00D33D34" w:rsidRDefault="00D33D34" w:rsidP="00D33D34">
      <w:pPr>
        <w:spacing w:after="0" w:line="240" w:lineRule="auto"/>
        <w:jc w:val="center"/>
        <w:rPr>
          <w:rFonts w:eastAsia="Times New Roman"/>
          <w:b/>
          <w:sz w:val="28"/>
          <w:szCs w:val="28"/>
          <w:lang w:eastAsia="ru-RU"/>
        </w:rPr>
      </w:pPr>
    </w:p>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Перечень контрольных мероприятий</w:t>
      </w:r>
    </w:p>
    <w:p w:rsidR="00D33D34" w:rsidRPr="00D33D34" w:rsidRDefault="00D33D34" w:rsidP="00D33D34">
      <w:pPr>
        <w:spacing w:after="0" w:line="240" w:lineRule="auto"/>
        <w:jc w:val="center"/>
        <w:rPr>
          <w:rFonts w:eastAsia="Times New Roman"/>
          <w:b/>
          <w:sz w:val="24"/>
          <w:szCs w:val="24"/>
          <w:lang w:eastAsia="ru-RU"/>
        </w:rPr>
      </w:pPr>
    </w:p>
    <w:tbl>
      <w:tblPr>
        <w:tblW w:w="793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9"/>
        <w:gridCol w:w="4394"/>
        <w:gridCol w:w="2635"/>
      </w:tblGrid>
      <w:tr w:rsidR="00D33D34" w:rsidRPr="00D33D34" w:rsidTr="009C0D43">
        <w:tc>
          <w:tcPr>
            <w:tcW w:w="909"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 п/п</w:t>
            </w:r>
          </w:p>
        </w:tc>
        <w:tc>
          <w:tcPr>
            <w:tcW w:w="4394"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 xml:space="preserve">Наименование раздела </w:t>
            </w:r>
          </w:p>
        </w:tc>
        <w:tc>
          <w:tcPr>
            <w:tcW w:w="2635" w:type="dxa"/>
          </w:tcPr>
          <w:p w:rsidR="00D33D34" w:rsidRPr="00D33D34" w:rsidRDefault="00D33D34" w:rsidP="00D33D34">
            <w:pPr>
              <w:widowControl w:val="0"/>
              <w:autoSpaceDE w:val="0"/>
              <w:autoSpaceDN w:val="0"/>
              <w:adjustRightInd w:val="0"/>
              <w:spacing w:before="100" w:beforeAutospacing="1" w:after="100" w:afterAutospacing="1" w:line="240" w:lineRule="auto"/>
              <w:jc w:val="center"/>
              <w:rPr>
                <w:rFonts w:eastAsia="Times New Roman"/>
                <w:b/>
                <w:sz w:val="24"/>
                <w:szCs w:val="24"/>
                <w:lang w:eastAsia="ru-RU"/>
              </w:rPr>
            </w:pPr>
            <w:r w:rsidRPr="00D33D34">
              <w:rPr>
                <w:rFonts w:eastAsia="Times New Roman"/>
                <w:b/>
                <w:sz w:val="24"/>
                <w:szCs w:val="24"/>
                <w:lang w:eastAsia="ru-RU"/>
              </w:rPr>
              <w:t>Количество часов</w:t>
            </w:r>
          </w:p>
        </w:tc>
      </w:tr>
      <w:tr w:rsidR="00D33D34" w:rsidRPr="00D33D34" w:rsidTr="009C0D43">
        <w:tc>
          <w:tcPr>
            <w:tcW w:w="909"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1</w:t>
            </w:r>
          </w:p>
        </w:tc>
        <w:tc>
          <w:tcPr>
            <w:tcW w:w="4394" w:type="dxa"/>
          </w:tcPr>
          <w:p w:rsidR="00D33D34" w:rsidRPr="00D33D34" w:rsidRDefault="00D33D34" w:rsidP="00D33D34">
            <w:pPr>
              <w:spacing w:after="0" w:line="240" w:lineRule="auto"/>
              <w:rPr>
                <w:rFonts w:eastAsia="Times New Roman"/>
                <w:sz w:val="24"/>
                <w:szCs w:val="24"/>
                <w:lang w:eastAsia="ru-RU"/>
              </w:rPr>
            </w:pPr>
            <w:r w:rsidRPr="00D33D34">
              <w:rPr>
                <w:rFonts w:eastAsia="Times New Roman"/>
                <w:sz w:val="24"/>
                <w:szCs w:val="24"/>
                <w:lang w:eastAsia="ru-RU"/>
              </w:rPr>
              <w:t>Тестирование</w:t>
            </w:r>
          </w:p>
        </w:tc>
        <w:tc>
          <w:tcPr>
            <w:tcW w:w="2635"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10</w:t>
            </w:r>
          </w:p>
        </w:tc>
      </w:tr>
      <w:tr w:rsidR="00D33D34" w:rsidRPr="00D33D34" w:rsidTr="009C0D43">
        <w:tc>
          <w:tcPr>
            <w:tcW w:w="909"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3</w:t>
            </w:r>
          </w:p>
        </w:tc>
        <w:tc>
          <w:tcPr>
            <w:tcW w:w="4394" w:type="dxa"/>
          </w:tcPr>
          <w:p w:rsidR="00D33D34" w:rsidRPr="00D33D34" w:rsidRDefault="00D33D34" w:rsidP="00D33D34">
            <w:pPr>
              <w:spacing w:after="0" w:line="240" w:lineRule="auto"/>
              <w:rPr>
                <w:rFonts w:eastAsia="Times New Roman"/>
                <w:sz w:val="24"/>
                <w:szCs w:val="24"/>
                <w:lang w:eastAsia="ru-RU"/>
              </w:rPr>
            </w:pPr>
            <w:r w:rsidRPr="00D33D34">
              <w:rPr>
                <w:rFonts w:eastAsia="Times New Roman"/>
                <w:sz w:val="24"/>
                <w:szCs w:val="24"/>
                <w:lang w:eastAsia="ru-RU"/>
              </w:rPr>
              <w:t>Самостоятельная  работа</w:t>
            </w:r>
          </w:p>
        </w:tc>
        <w:tc>
          <w:tcPr>
            <w:tcW w:w="2635"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8</w:t>
            </w:r>
          </w:p>
        </w:tc>
      </w:tr>
      <w:tr w:rsidR="00D33D34" w:rsidRPr="00D33D34" w:rsidTr="009C0D43">
        <w:tc>
          <w:tcPr>
            <w:tcW w:w="909"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4</w:t>
            </w:r>
          </w:p>
        </w:tc>
        <w:tc>
          <w:tcPr>
            <w:tcW w:w="4394" w:type="dxa"/>
          </w:tcPr>
          <w:p w:rsidR="00D33D34" w:rsidRPr="00D33D34" w:rsidRDefault="00D33D34" w:rsidP="00D33D34">
            <w:pPr>
              <w:spacing w:after="0" w:line="240" w:lineRule="auto"/>
              <w:rPr>
                <w:rFonts w:eastAsia="Times New Roman"/>
                <w:sz w:val="24"/>
                <w:szCs w:val="24"/>
                <w:lang w:eastAsia="ru-RU"/>
              </w:rPr>
            </w:pPr>
            <w:r w:rsidRPr="00D33D34">
              <w:rPr>
                <w:rFonts w:eastAsia="Times New Roman"/>
                <w:sz w:val="24"/>
                <w:szCs w:val="24"/>
                <w:lang w:eastAsia="ru-RU"/>
              </w:rPr>
              <w:t>Исторический диктант</w:t>
            </w:r>
          </w:p>
        </w:tc>
        <w:tc>
          <w:tcPr>
            <w:tcW w:w="2635"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5</w:t>
            </w:r>
          </w:p>
        </w:tc>
      </w:tr>
      <w:tr w:rsidR="00D33D34" w:rsidRPr="00D33D34" w:rsidTr="009C0D43">
        <w:tc>
          <w:tcPr>
            <w:tcW w:w="909"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5</w:t>
            </w:r>
          </w:p>
        </w:tc>
        <w:tc>
          <w:tcPr>
            <w:tcW w:w="4394" w:type="dxa"/>
          </w:tcPr>
          <w:p w:rsidR="00D33D34" w:rsidRPr="00D33D34" w:rsidRDefault="00D33D34" w:rsidP="00D33D34">
            <w:pPr>
              <w:spacing w:after="0" w:line="240" w:lineRule="auto"/>
              <w:rPr>
                <w:rFonts w:eastAsia="Times New Roman"/>
                <w:sz w:val="24"/>
                <w:szCs w:val="24"/>
                <w:lang w:eastAsia="ru-RU"/>
              </w:rPr>
            </w:pPr>
            <w:r w:rsidRPr="00D33D34">
              <w:rPr>
                <w:rFonts w:eastAsia="Times New Roman"/>
                <w:sz w:val="24"/>
                <w:szCs w:val="24"/>
                <w:lang w:eastAsia="ru-RU"/>
              </w:rPr>
              <w:t>Итоговая аттестация</w:t>
            </w:r>
          </w:p>
        </w:tc>
        <w:tc>
          <w:tcPr>
            <w:tcW w:w="2635"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1</w:t>
            </w:r>
          </w:p>
        </w:tc>
      </w:tr>
      <w:tr w:rsidR="00D33D34" w:rsidRPr="00D33D34" w:rsidTr="009C0D43">
        <w:tc>
          <w:tcPr>
            <w:tcW w:w="909" w:type="dxa"/>
          </w:tcPr>
          <w:p w:rsidR="00D33D34" w:rsidRPr="00D33D34" w:rsidRDefault="00D33D34" w:rsidP="00D33D34">
            <w:pPr>
              <w:spacing w:after="0" w:line="240" w:lineRule="auto"/>
              <w:jc w:val="center"/>
              <w:rPr>
                <w:rFonts w:eastAsia="Times New Roman"/>
                <w:sz w:val="24"/>
                <w:szCs w:val="24"/>
                <w:lang w:eastAsia="ru-RU"/>
              </w:rPr>
            </w:pPr>
            <w:r w:rsidRPr="00D33D34">
              <w:rPr>
                <w:rFonts w:eastAsia="Times New Roman"/>
                <w:sz w:val="24"/>
                <w:szCs w:val="24"/>
                <w:lang w:eastAsia="ru-RU"/>
              </w:rPr>
              <w:t>6</w:t>
            </w:r>
          </w:p>
        </w:tc>
        <w:tc>
          <w:tcPr>
            <w:tcW w:w="4394" w:type="dxa"/>
          </w:tcPr>
          <w:p w:rsidR="00D33D34" w:rsidRPr="00D33D34" w:rsidRDefault="00D33D34" w:rsidP="00D33D34">
            <w:pPr>
              <w:spacing w:after="0" w:line="240" w:lineRule="auto"/>
              <w:rPr>
                <w:rFonts w:eastAsia="Times New Roman"/>
                <w:b/>
                <w:sz w:val="24"/>
                <w:szCs w:val="24"/>
                <w:lang w:eastAsia="ru-RU"/>
              </w:rPr>
            </w:pPr>
            <w:r w:rsidRPr="00D33D34">
              <w:rPr>
                <w:rFonts w:eastAsia="Times New Roman"/>
                <w:b/>
                <w:sz w:val="24"/>
                <w:szCs w:val="24"/>
                <w:lang w:eastAsia="ru-RU"/>
              </w:rPr>
              <w:t>Итого</w:t>
            </w:r>
          </w:p>
        </w:tc>
        <w:tc>
          <w:tcPr>
            <w:tcW w:w="2635" w:type="dxa"/>
          </w:tcPr>
          <w:p w:rsidR="00D33D34" w:rsidRPr="00D33D34" w:rsidRDefault="00D33D34" w:rsidP="00D33D34">
            <w:pPr>
              <w:spacing w:after="0" w:line="240" w:lineRule="auto"/>
              <w:jc w:val="center"/>
              <w:rPr>
                <w:rFonts w:eastAsia="Times New Roman"/>
                <w:b/>
                <w:sz w:val="24"/>
                <w:szCs w:val="24"/>
                <w:lang w:eastAsia="ru-RU"/>
              </w:rPr>
            </w:pPr>
            <w:r w:rsidRPr="00D33D34">
              <w:rPr>
                <w:rFonts w:eastAsia="Times New Roman"/>
                <w:b/>
                <w:sz w:val="24"/>
                <w:szCs w:val="24"/>
                <w:lang w:eastAsia="ru-RU"/>
              </w:rPr>
              <w:t>24</w:t>
            </w:r>
          </w:p>
        </w:tc>
      </w:tr>
    </w:tbl>
    <w:p w:rsidR="00D33D34" w:rsidRDefault="00D33D34" w:rsidP="00D33D34">
      <w:pPr>
        <w:spacing w:after="0" w:line="240" w:lineRule="auto"/>
        <w:rPr>
          <w:rFonts w:eastAsia="Times New Roman"/>
          <w:b/>
          <w:sz w:val="28"/>
          <w:szCs w:val="28"/>
          <w:lang w:eastAsia="ru-RU"/>
        </w:rPr>
      </w:pPr>
    </w:p>
    <w:p w:rsidR="00C23B26" w:rsidRDefault="00C23B26" w:rsidP="00D33D34">
      <w:pPr>
        <w:spacing w:after="0" w:line="240" w:lineRule="auto"/>
        <w:rPr>
          <w:rFonts w:eastAsia="Times New Roman"/>
          <w:b/>
          <w:sz w:val="28"/>
          <w:szCs w:val="28"/>
          <w:lang w:eastAsia="ru-RU"/>
        </w:rPr>
      </w:pPr>
    </w:p>
    <w:p w:rsidR="00C23B26" w:rsidRDefault="00C23B26" w:rsidP="00D33D34">
      <w:pPr>
        <w:spacing w:after="0" w:line="240" w:lineRule="auto"/>
        <w:rPr>
          <w:rFonts w:eastAsia="Times New Roman"/>
          <w:b/>
          <w:sz w:val="28"/>
          <w:szCs w:val="28"/>
          <w:lang w:eastAsia="ru-RU"/>
        </w:rPr>
      </w:pPr>
    </w:p>
    <w:p w:rsidR="00C23B26" w:rsidRPr="00317ED6" w:rsidRDefault="00C23B26" w:rsidP="00C23B26">
      <w:pPr>
        <w:rPr>
          <w:b/>
          <w:sz w:val="28"/>
          <w:szCs w:val="28"/>
        </w:rPr>
      </w:pPr>
      <w:r>
        <w:rPr>
          <w:b/>
          <w:sz w:val="28"/>
          <w:szCs w:val="28"/>
        </w:rPr>
        <w:t xml:space="preserve">                           </w:t>
      </w:r>
      <w:r w:rsidRPr="00317ED6">
        <w:rPr>
          <w:b/>
          <w:sz w:val="28"/>
          <w:szCs w:val="28"/>
        </w:rPr>
        <w:t>Учебно-методическое и материально-техническое</w:t>
      </w:r>
    </w:p>
    <w:p w:rsidR="00C23B26" w:rsidRPr="00317ED6" w:rsidRDefault="00C23B26" w:rsidP="00C23B26">
      <w:pPr>
        <w:jc w:val="center"/>
        <w:rPr>
          <w:b/>
          <w:sz w:val="28"/>
          <w:szCs w:val="28"/>
        </w:rPr>
      </w:pPr>
      <w:r w:rsidRPr="00317ED6">
        <w:rPr>
          <w:b/>
          <w:sz w:val="28"/>
          <w:szCs w:val="28"/>
        </w:rPr>
        <w:t>обеспечение учебного процесса</w:t>
      </w:r>
    </w:p>
    <w:p w:rsidR="00C23B26" w:rsidRPr="00317ED6" w:rsidRDefault="00C23B26" w:rsidP="00C23B26">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0"/>
        <w:gridCol w:w="4503"/>
      </w:tblGrid>
      <w:tr w:rsidR="00C23B26" w:rsidRPr="00317ED6" w:rsidTr="00F3039A">
        <w:trPr>
          <w:tblHeader/>
        </w:trPr>
        <w:tc>
          <w:tcPr>
            <w:tcW w:w="4960" w:type="dxa"/>
          </w:tcPr>
          <w:p w:rsidR="00C23B26" w:rsidRPr="00317ED6" w:rsidRDefault="00C23B26" w:rsidP="00F3039A">
            <w:pPr>
              <w:widowControl w:val="0"/>
              <w:autoSpaceDE w:val="0"/>
              <w:autoSpaceDN w:val="0"/>
              <w:adjustRightInd w:val="0"/>
              <w:ind w:left="34"/>
              <w:jc w:val="center"/>
              <w:rPr>
                <w:b/>
              </w:rPr>
            </w:pPr>
            <w:r w:rsidRPr="00317ED6">
              <w:rPr>
                <w:b/>
              </w:rPr>
              <w:t>Наименование объектов и средств</w:t>
            </w:r>
          </w:p>
          <w:p w:rsidR="00C23B26" w:rsidRPr="00317ED6" w:rsidRDefault="00C23B26" w:rsidP="00F3039A">
            <w:pPr>
              <w:widowControl w:val="0"/>
              <w:autoSpaceDE w:val="0"/>
              <w:autoSpaceDN w:val="0"/>
              <w:adjustRightInd w:val="0"/>
              <w:ind w:left="34"/>
              <w:jc w:val="center"/>
              <w:rPr>
                <w:b/>
              </w:rPr>
            </w:pPr>
            <w:r w:rsidRPr="00317ED6">
              <w:rPr>
                <w:b/>
              </w:rPr>
              <w:t>материально-технического обеспечения</w:t>
            </w:r>
          </w:p>
        </w:tc>
        <w:tc>
          <w:tcPr>
            <w:tcW w:w="4503" w:type="dxa"/>
          </w:tcPr>
          <w:p w:rsidR="00C23B26" w:rsidRPr="00317ED6" w:rsidRDefault="00C23B26" w:rsidP="00F3039A">
            <w:pPr>
              <w:widowControl w:val="0"/>
              <w:autoSpaceDE w:val="0"/>
              <w:autoSpaceDN w:val="0"/>
              <w:adjustRightInd w:val="0"/>
              <w:ind w:left="35"/>
              <w:jc w:val="center"/>
              <w:rPr>
                <w:b/>
              </w:rPr>
            </w:pPr>
            <w:r w:rsidRPr="00317ED6">
              <w:rPr>
                <w:b/>
              </w:rPr>
              <w:t>Примечания</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ind w:left="34"/>
              <w:jc w:val="center"/>
              <w:rPr>
                <w:b/>
              </w:rPr>
            </w:pPr>
            <w:r w:rsidRPr="00317ED6">
              <w:rPr>
                <w:b/>
              </w:rPr>
              <w:t>Программы</w:t>
            </w:r>
          </w:p>
        </w:tc>
      </w:tr>
      <w:tr w:rsidR="00C23B26" w:rsidRPr="00317ED6" w:rsidTr="00F3039A">
        <w:tc>
          <w:tcPr>
            <w:tcW w:w="4960" w:type="dxa"/>
          </w:tcPr>
          <w:p w:rsidR="00C23B26" w:rsidRPr="00317ED6" w:rsidRDefault="00C23B26" w:rsidP="00F3039A">
            <w:pPr>
              <w:pStyle w:val="ac"/>
              <w:widowControl w:val="0"/>
              <w:numPr>
                <w:ilvl w:val="0"/>
                <w:numId w:val="12"/>
              </w:numPr>
              <w:autoSpaceDE w:val="0"/>
              <w:autoSpaceDN w:val="0"/>
              <w:adjustRightInd w:val="0"/>
              <w:spacing w:after="0" w:line="240" w:lineRule="auto"/>
              <w:jc w:val="both"/>
              <w:rPr>
                <w:b/>
                <w:sz w:val="24"/>
                <w:szCs w:val="24"/>
              </w:rPr>
            </w:pPr>
            <w:r w:rsidRPr="00317ED6">
              <w:rPr>
                <w:sz w:val="24"/>
                <w:szCs w:val="24"/>
              </w:rPr>
              <w:t>Программа по истории «Всеобщая история» 5-9 классы, к предметной линии учебников Вигасин А.А, Годер Г.И, Шевченко Н.И; Издательство «Просвещение» М.:2011</w:t>
            </w:r>
          </w:p>
        </w:tc>
        <w:tc>
          <w:tcPr>
            <w:tcW w:w="4503" w:type="dxa"/>
          </w:tcPr>
          <w:p w:rsidR="00C23B26" w:rsidRPr="00317ED6" w:rsidRDefault="00C23B26" w:rsidP="00F3039A">
            <w:pPr>
              <w:widowControl w:val="0"/>
              <w:autoSpaceDE w:val="0"/>
              <w:autoSpaceDN w:val="0"/>
              <w:adjustRightInd w:val="0"/>
              <w:ind w:left="34" w:hanging="34"/>
              <w:jc w:val="both"/>
              <w:rPr>
                <w:b/>
              </w:rPr>
            </w:pPr>
            <w:r w:rsidRPr="00317ED6">
              <w:t>В программе определены цели и задачи курса, рассмотрены особенности содержания и результаты его освоения (личностные, метапредметные и предметные); представлены содержание основного общего образования по математике,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ind w:left="34"/>
              <w:jc w:val="center"/>
              <w:rPr>
                <w:b/>
              </w:rPr>
            </w:pPr>
            <w:r w:rsidRPr="00317ED6">
              <w:rPr>
                <w:b/>
              </w:rPr>
              <w:t>Учебники</w:t>
            </w:r>
          </w:p>
        </w:tc>
      </w:tr>
      <w:tr w:rsidR="00C23B26" w:rsidRPr="00317ED6" w:rsidTr="00F3039A">
        <w:tc>
          <w:tcPr>
            <w:tcW w:w="4960" w:type="dxa"/>
          </w:tcPr>
          <w:p w:rsidR="00C23B26" w:rsidRPr="00317ED6" w:rsidRDefault="00C23B26" w:rsidP="00F3039A">
            <w:pPr>
              <w:widowControl w:val="0"/>
              <w:numPr>
                <w:ilvl w:val="0"/>
                <w:numId w:val="6"/>
              </w:numPr>
              <w:spacing w:after="0" w:line="240" w:lineRule="auto"/>
              <w:jc w:val="both"/>
            </w:pPr>
            <w:r w:rsidRPr="00317ED6">
              <w:lastRenderedPageBreak/>
              <w:t>История Древнего мира. 5 класс: учебник для общеобразовательных учреждений. А.А. Вигасин, Г.И. Годер, И.С. – М.: Просвещение, 2012-310 с.</w:t>
            </w:r>
          </w:p>
          <w:p w:rsidR="00C23B26" w:rsidRPr="00317ED6" w:rsidRDefault="00C23B26" w:rsidP="00F3039A">
            <w:pPr>
              <w:widowControl w:val="0"/>
              <w:ind w:left="360"/>
            </w:pPr>
          </w:p>
        </w:tc>
        <w:tc>
          <w:tcPr>
            <w:tcW w:w="4503" w:type="dxa"/>
          </w:tcPr>
          <w:p w:rsidR="00C23B26" w:rsidRPr="00317ED6" w:rsidRDefault="00C23B26" w:rsidP="00F3039A">
            <w:pPr>
              <w:widowControl w:val="0"/>
              <w:autoSpaceDE w:val="0"/>
              <w:autoSpaceDN w:val="0"/>
              <w:adjustRightInd w:val="0"/>
              <w:jc w:val="both"/>
            </w:pPr>
            <w:r w:rsidRPr="00317ED6">
              <w:t xml:space="preserve">В учебнике реализована главная цель, которую ставили перед собой авторы, - развитие личности школьника средствами истории, подготовка его к продолжению обучения и к самореализации в современном обществе. В учебнике представлен материал, соответствующий программе и позволяющий учащимся 5 классов выстраивать индивидуальные траектории изучения истории. </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ind w:left="34"/>
              <w:jc w:val="center"/>
              <w:rPr>
                <w:b/>
              </w:rPr>
            </w:pPr>
            <w:r w:rsidRPr="00317ED6">
              <w:rPr>
                <w:b/>
              </w:rPr>
              <w:t>Рабочие тетради</w:t>
            </w:r>
          </w:p>
        </w:tc>
      </w:tr>
      <w:tr w:rsidR="00C23B26" w:rsidRPr="00317ED6" w:rsidTr="00F3039A">
        <w:tc>
          <w:tcPr>
            <w:tcW w:w="4960" w:type="dxa"/>
          </w:tcPr>
          <w:p w:rsidR="00C23B26" w:rsidRPr="00317ED6" w:rsidRDefault="00C23B26" w:rsidP="00F3039A">
            <w:pPr>
              <w:pStyle w:val="ac"/>
              <w:widowControl w:val="0"/>
              <w:numPr>
                <w:ilvl w:val="0"/>
                <w:numId w:val="7"/>
              </w:numPr>
              <w:tabs>
                <w:tab w:val="left" w:pos="318"/>
              </w:tabs>
              <w:autoSpaceDE w:val="0"/>
              <w:autoSpaceDN w:val="0"/>
              <w:adjustRightInd w:val="0"/>
              <w:spacing w:after="0" w:line="240" w:lineRule="auto"/>
              <w:jc w:val="both"/>
              <w:rPr>
                <w:sz w:val="24"/>
                <w:szCs w:val="24"/>
              </w:rPr>
            </w:pPr>
            <w:r w:rsidRPr="00317ED6">
              <w:rPr>
                <w:sz w:val="24"/>
                <w:szCs w:val="24"/>
              </w:rPr>
              <w:t>Годер Г. И. Рабочая тетрадь по истории Древнего мира. 5 кл.: В 2 вып. — М.: Просвещение, 2009.-150 с.</w:t>
            </w:r>
          </w:p>
        </w:tc>
        <w:tc>
          <w:tcPr>
            <w:tcW w:w="4503" w:type="dxa"/>
          </w:tcPr>
          <w:p w:rsidR="00C23B26" w:rsidRPr="00317ED6" w:rsidRDefault="00C23B26" w:rsidP="00F3039A">
            <w:pPr>
              <w:widowControl w:val="0"/>
              <w:autoSpaceDE w:val="0"/>
              <w:autoSpaceDN w:val="0"/>
              <w:adjustRightInd w:val="0"/>
              <w:ind w:left="35"/>
              <w:jc w:val="both"/>
              <w:rPr>
                <w:b/>
              </w:rPr>
            </w:pPr>
            <w:r w:rsidRPr="00317ED6">
              <w:t>Рабочие тетради предназначены для организации самостоятельной деятельности учащихся. В них представлена система разнообразных заданий для закрепления знаний и отработки универсальных учебных действий. Задания в тетрадях располагаются в соответствии с содержанием учебников. Тетради также содержат вычислительные практикумы и контрольные задания ко всем главам учебника</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jc w:val="center"/>
              <w:rPr>
                <w:b/>
              </w:rPr>
            </w:pPr>
            <w:r w:rsidRPr="00317ED6">
              <w:rPr>
                <w:b/>
              </w:rPr>
              <w:t>Дидактические материалы</w:t>
            </w:r>
          </w:p>
        </w:tc>
      </w:tr>
      <w:tr w:rsidR="00C23B26" w:rsidRPr="00317ED6" w:rsidTr="00F3039A">
        <w:tc>
          <w:tcPr>
            <w:tcW w:w="4960" w:type="dxa"/>
          </w:tcPr>
          <w:p w:rsidR="00C23B26" w:rsidRPr="00317ED6" w:rsidRDefault="00C23B26" w:rsidP="00F3039A">
            <w:pPr>
              <w:pStyle w:val="ac"/>
              <w:widowControl w:val="0"/>
              <w:numPr>
                <w:ilvl w:val="0"/>
                <w:numId w:val="8"/>
              </w:numPr>
              <w:spacing w:after="0" w:line="240" w:lineRule="auto"/>
              <w:jc w:val="both"/>
              <w:rPr>
                <w:sz w:val="24"/>
                <w:szCs w:val="24"/>
              </w:rPr>
            </w:pPr>
            <w:r w:rsidRPr="00317ED6">
              <w:rPr>
                <w:sz w:val="24"/>
                <w:szCs w:val="24"/>
              </w:rPr>
              <w:t>Максимов Ю. И. Тесты по истории Древнего мира. К учебнику «История Древнего мира» для 5 класса авторов А. А. - М. : Дрофа, 2001. – 189с.</w:t>
            </w:r>
          </w:p>
          <w:p w:rsidR="00C23B26" w:rsidRPr="00317ED6" w:rsidRDefault="00C23B26" w:rsidP="00F3039A">
            <w:pPr>
              <w:pStyle w:val="ac"/>
              <w:widowControl w:val="0"/>
              <w:numPr>
                <w:ilvl w:val="0"/>
                <w:numId w:val="8"/>
              </w:numPr>
              <w:spacing w:after="0" w:line="240" w:lineRule="auto"/>
              <w:jc w:val="both"/>
              <w:rPr>
                <w:sz w:val="24"/>
                <w:szCs w:val="24"/>
              </w:rPr>
            </w:pPr>
            <w:r w:rsidRPr="00317ED6">
              <w:rPr>
                <w:sz w:val="24"/>
                <w:szCs w:val="24"/>
              </w:rPr>
              <w:t>Цветкова Г.А. Дидактические материалы по истории Древнего мира. 5кл.М.:Владос-Пресс, 2003-272 с.</w:t>
            </w:r>
          </w:p>
        </w:tc>
        <w:tc>
          <w:tcPr>
            <w:tcW w:w="4503" w:type="dxa"/>
          </w:tcPr>
          <w:p w:rsidR="00C23B26" w:rsidRPr="00317ED6" w:rsidRDefault="00C23B26" w:rsidP="00F3039A">
            <w:pPr>
              <w:widowControl w:val="0"/>
              <w:autoSpaceDE w:val="0"/>
              <w:autoSpaceDN w:val="0"/>
              <w:adjustRightInd w:val="0"/>
              <w:ind w:left="35"/>
              <w:jc w:val="both"/>
            </w:pPr>
            <w:r w:rsidRPr="00317ED6">
              <w:t>Дидактические материалы обеспечивают диагностику и контроль качества обучения в соответствии с требованиями к уровню подготовки учащихся, закреплёнными в стандарте. Пособия содержат проверочные работы: тесты, самостоятельные и контрольные работы, дополняют задачный материал учебников и рабочих тетрадей, содержат ответы ко всем заданиям</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ind w:left="34"/>
              <w:jc w:val="center"/>
              <w:rPr>
                <w:b/>
              </w:rPr>
            </w:pPr>
            <w:r w:rsidRPr="00317ED6">
              <w:rPr>
                <w:b/>
              </w:rPr>
              <w:t>Дополнительная литература для учащихся</w:t>
            </w:r>
          </w:p>
        </w:tc>
      </w:tr>
      <w:tr w:rsidR="00C23B26" w:rsidRPr="00317ED6" w:rsidTr="00F3039A">
        <w:tc>
          <w:tcPr>
            <w:tcW w:w="4960" w:type="dxa"/>
          </w:tcPr>
          <w:p w:rsidR="00C23B26" w:rsidRPr="00317ED6" w:rsidRDefault="00C23B26" w:rsidP="00F3039A">
            <w:pPr>
              <w:pStyle w:val="ac"/>
              <w:widowControl w:val="0"/>
              <w:numPr>
                <w:ilvl w:val="0"/>
                <w:numId w:val="9"/>
              </w:numPr>
              <w:tabs>
                <w:tab w:val="left" w:pos="318"/>
              </w:tabs>
              <w:autoSpaceDE w:val="0"/>
              <w:autoSpaceDN w:val="0"/>
              <w:adjustRightInd w:val="0"/>
              <w:spacing w:after="0" w:line="240" w:lineRule="auto"/>
              <w:jc w:val="both"/>
              <w:rPr>
                <w:sz w:val="24"/>
                <w:szCs w:val="24"/>
              </w:rPr>
            </w:pPr>
            <w:r w:rsidRPr="00317ED6">
              <w:rPr>
                <w:sz w:val="24"/>
                <w:szCs w:val="24"/>
              </w:rPr>
              <w:t>Никольский В. К. Детство человечества / В. К. Никольский. — Ленинград, 1939.-210 с.</w:t>
            </w:r>
          </w:p>
          <w:p w:rsidR="00C23B26" w:rsidRPr="00317ED6" w:rsidRDefault="00C23B26" w:rsidP="00F3039A">
            <w:pPr>
              <w:pStyle w:val="ac"/>
              <w:widowControl w:val="0"/>
              <w:numPr>
                <w:ilvl w:val="0"/>
                <w:numId w:val="9"/>
              </w:numPr>
              <w:tabs>
                <w:tab w:val="left" w:pos="318"/>
              </w:tabs>
              <w:autoSpaceDE w:val="0"/>
              <w:autoSpaceDN w:val="0"/>
              <w:adjustRightInd w:val="0"/>
              <w:spacing w:after="0" w:line="240" w:lineRule="auto"/>
              <w:jc w:val="both"/>
              <w:rPr>
                <w:sz w:val="24"/>
                <w:szCs w:val="24"/>
              </w:rPr>
            </w:pPr>
            <w:r w:rsidRPr="00317ED6">
              <w:rPr>
                <w:sz w:val="24"/>
                <w:szCs w:val="24"/>
              </w:rPr>
              <w:t xml:space="preserve"> Немировский Л . И. История Древнего мира: Античность /А. И. Немировский. — М., 2000. — Ч. 1—2.</w:t>
            </w:r>
          </w:p>
          <w:p w:rsidR="00C23B26" w:rsidRPr="00317ED6" w:rsidRDefault="00C23B26" w:rsidP="00F3039A">
            <w:pPr>
              <w:pStyle w:val="ac"/>
              <w:widowControl w:val="0"/>
              <w:numPr>
                <w:ilvl w:val="0"/>
                <w:numId w:val="9"/>
              </w:numPr>
              <w:tabs>
                <w:tab w:val="left" w:pos="318"/>
              </w:tabs>
              <w:autoSpaceDE w:val="0"/>
              <w:autoSpaceDN w:val="0"/>
              <w:adjustRightInd w:val="0"/>
              <w:spacing w:after="0" w:line="240" w:lineRule="auto"/>
              <w:jc w:val="both"/>
              <w:rPr>
                <w:sz w:val="24"/>
                <w:szCs w:val="24"/>
              </w:rPr>
            </w:pPr>
            <w:r w:rsidRPr="00317ED6">
              <w:rPr>
                <w:sz w:val="24"/>
                <w:szCs w:val="24"/>
              </w:rPr>
              <w:t>Мерри X. Наследие Сириуса. Разгадка тайн Древнего Египта / Пер. с англ. /X. Мерри. — М., 1998.-165 с.</w:t>
            </w:r>
          </w:p>
          <w:p w:rsidR="00C23B26" w:rsidRPr="00317ED6" w:rsidRDefault="00C23B26" w:rsidP="00F3039A">
            <w:pPr>
              <w:pStyle w:val="ac"/>
              <w:widowControl w:val="0"/>
              <w:numPr>
                <w:ilvl w:val="0"/>
                <w:numId w:val="9"/>
              </w:numPr>
              <w:tabs>
                <w:tab w:val="left" w:pos="318"/>
              </w:tabs>
              <w:autoSpaceDE w:val="0"/>
              <w:autoSpaceDN w:val="0"/>
              <w:adjustRightInd w:val="0"/>
              <w:spacing w:after="0" w:line="240" w:lineRule="auto"/>
              <w:jc w:val="both"/>
              <w:rPr>
                <w:sz w:val="24"/>
                <w:szCs w:val="24"/>
              </w:rPr>
            </w:pPr>
            <w:r w:rsidRPr="00317ED6">
              <w:rPr>
                <w:sz w:val="24"/>
                <w:szCs w:val="24"/>
              </w:rPr>
              <w:t xml:space="preserve"> Целар К. Архитектура страны фараонов / </w:t>
            </w:r>
            <w:r w:rsidRPr="00317ED6">
              <w:rPr>
                <w:sz w:val="24"/>
                <w:szCs w:val="24"/>
              </w:rPr>
              <w:lastRenderedPageBreak/>
              <w:t>К. Целар; пер.с венг. — М., 1990.-230 с.</w:t>
            </w:r>
          </w:p>
        </w:tc>
        <w:tc>
          <w:tcPr>
            <w:tcW w:w="4503" w:type="dxa"/>
          </w:tcPr>
          <w:p w:rsidR="00C23B26" w:rsidRPr="00317ED6" w:rsidRDefault="00C23B26" w:rsidP="00F3039A">
            <w:pPr>
              <w:widowControl w:val="0"/>
              <w:autoSpaceDE w:val="0"/>
              <w:autoSpaceDN w:val="0"/>
              <w:adjustRightInd w:val="0"/>
              <w:ind w:left="35"/>
              <w:jc w:val="both"/>
              <w:rPr>
                <w:b/>
              </w:rPr>
            </w:pPr>
            <w:r w:rsidRPr="00317ED6">
              <w:lastRenderedPageBreak/>
              <w:t xml:space="preserve">Список дополнительной литературы необходим учащимся для лучшего понимания идей математики, расширения спектра изучаемых вопросов, углубления интереса к предмету, а также для подготовки докладов, сообщений, рефератов, творческих работ, проектов и др. В список вошли справочники, учебные пособия, сборники олимпиадных заданий, книги для </w:t>
            </w:r>
            <w:r w:rsidRPr="00317ED6">
              <w:lastRenderedPageBreak/>
              <w:t>чтения и др.</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jc w:val="center"/>
              <w:rPr>
                <w:b/>
              </w:rPr>
            </w:pPr>
            <w:r w:rsidRPr="00317ED6">
              <w:rPr>
                <w:b/>
              </w:rPr>
              <w:lastRenderedPageBreak/>
              <w:t>Методические пособия для учителя</w:t>
            </w:r>
          </w:p>
        </w:tc>
      </w:tr>
      <w:tr w:rsidR="00C23B26" w:rsidRPr="00317ED6" w:rsidTr="00F3039A">
        <w:tc>
          <w:tcPr>
            <w:tcW w:w="4960" w:type="dxa"/>
          </w:tcPr>
          <w:p w:rsidR="00C23B26" w:rsidRPr="00317ED6" w:rsidRDefault="00C23B26" w:rsidP="00F3039A">
            <w:pPr>
              <w:pStyle w:val="ac"/>
              <w:widowControl w:val="0"/>
              <w:numPr>
                <w:ilvl w:val="0"/>
                <w:numId w:val="10"/>
              </w:numPr>
              <w:spacing w:after="0" w:line="240" w:lineRule="auto"/>
              <w:rPr>
                <w:sz w:val="24"/>
                <w:szCs w:val="24"/>
              </w:rPr>
            </w:pPr>
            <w:r w:rsidRPr="00317ED6">
              <w:rPr>
                <w:sz w:val="24"/>
                <w:szCs w:val="24"/>
              </w:rPr>
              <w:t>Годер Г. И. Методическое пособие по истории Древнего мира: 5 кл. — М.: Просвещение, 2009.-202 с.</w:t>
            </w:r>
          </w:p>
          <w:p w:rsidR="00C23B26" w:rsidRPr="00317ED6" w:rsidRDefault="00C23B26" w:rsidP="00F3039A">
            <w:pPr>
              <w:pStyle w:val="ac"/>
              <w:widowControl w:val="0"/>
              <w:numPr>
                <w:ilvl w:val="0"/>
                <w:numId w:val="10"/>
              </w:numPr>
              <w:spacing w:after="0" w:line="240" w:lineRule="auto"/>
              <w:rPr>
                <w:sz w:val="24"/>
                <w:szCs w:val="24"/>
              </w:rPr>
            </w:pPr>
            <w:r w:rsidRPr="00317ED6">
              <w:rPr>
                <w:sz w:val="24"/>
                <w:szCs w:val="24"/>
              </w:rPr>
              <w:t>Максимов Ю. И. Тесты по истории Древнего мира. К учебнику «История Древнего мира» для 5 класса авторов А. А. - М. : Дрофа, 2001. – 189с.</w:t>
            </w:r>
          </w:p>
        </w:tc>
        <w:tc>
          <w:tcPr>
            <w:tcW w:w="4503" w:type="dxa"/>
          </w:tcPr>
          <w:p w:rsidR="00C23B26" w:rsidRPr="00317ED6" w:rsidRDefault="00C23B26" w:rsidP="00F3039A">
            <w:pPr>
              <w:widowControl w:val="0"/>
              <w:autoSpaceDE w:val="0"/>
              <w:autoSpaceDN w:val="0"/>
              <w:adjustRightInd w:val="0"/>
              <w:ind w:left="35"/>
              <w:jc w:val="both"/>
            </w:pPr>
            <w:r w:rsidRPr="00317ED6">
              <w:t xml:space="preserve">В методических пособиях описана авторская технология обучения истории. Пособия включают примерное тематическое планирование, самостоятельные и контрольные работы, тесты, задания для устной работы и дополнительные задания к уроку. </w:t>
            </w:r>
          </w:p>
        </w:tc>
      </w:tr>
      <w:tr w:rsidR="00C23B26" w:rsidRPr="00317ED6" w:rsidTr="00F3039A">
        <w:tc>
          <w:tcPr>
            <w:tcW w:w="9463" w:type="dxa"/>
            <w:gridSpan w:val="2"/>
          </w:tcPr>
          <w:p w:rsidR="00C23B26" w:rsidRPr="00317ED6" w:rsidRDefault="00C23B26" w:rsidP="00F3039A">
            <w:pPr>
              <w:widowControl w:val="0"/>
              <w:autoSpaceDE w:val="0"/>
              <w:autoSpaceDN w:val="0"/>
              <w:adjustRightInd w:val="0"/>
              <w:ind w:left="34"/>
              <w:jc w:val="center"/>
              <w:rPr>
                <w:b/>
              </w:rPr>
            </w:pPr>
            <w:r w:rsidRPr="00317ED6">
              <w:rPr>
                <w:b/>
              </w:rPr>
              <w:t>Технические средства</w:t>
            </w:r>
          </w:p>
        </w:tc>
      </w:tr>
      <w:tr w:rsidR="00C23B26" w:rsidRPr="00317ED6" w:rsidTr="00F3039A">
        <w:tc>
          <w:tcPr>
            <w:tcW w:w="4960" w:type="dxa"/>
          </w:tcPr>
          <w:p w:rsidR="00C23B26" w:rsidRPr="00317ED6" w:rsidRDefault="00C23B26" w:rsidP="00F3039A">
            <w:pPr>
              <w:pStyle w:val="ac"/>
              <w:widowControl w:val="0"/>
              <w:numPr>
                <w:ilvl w:val="0"/>
                <w:numId w:val="11"/>
              </w:numPr>
              <w:tabs>
                <w:tab w:val="left" w:pos="318"/>
              </w:tabs>
              <w:autoSpaceDE w:val="0"/>
              <w:autoSpaceDN w:val="0"/>
              <w:adjustRightInd w:val="0"/>
              <w:spacing w:after="0" w:line="240" w:lineRule="auto"/>
              <w:ind w:left="0" w:firstLine="34"/>
              <w:jc w:val="both"/>
              <w:rPr>
                <w:sz w:val="24"/>
                <w:szCs w:val="24"/>
              </w:rPr>
            </w:pPr>
            <w:r w:rsidRPr="00317ED6">
              <w:rPr>
                <w:sz w:val="24"/>
                <w:szCs w:val="24"/>
              </w:rPr>
              <w:t>Персональный компьютер</w:t>
            </w:r>
          </w:p>
          <w:p w:rsidR="00C23B26" w:rsidRPr="00317ED6" w:rsidRDefault="00C23B26" w:rsidP="00F3039A">
            <w:pPr>
              <w:pStyle w:val="ac"/>
              <w:widowControl w:val="0"/>
              <w:numPr>
                <w:ilvl w:val="0"/>
                <w:numId w:val="11"/>
              </w:numPr>
              <w:tabs>
                <w:tab w:val="left" w:pos="318"/>
              </w:tabs>
              <w:autoSpaceDE w:val="0"/>
              <w:autoSpaceDN w:val="0"/>
              <w:adjustRightInd w:val="0"/>
              <w:spacing w:after="0" w:line="240" w:lineRule="auto"/>
              <w:ind w:left="0" w:firstLine="34"/>
              <w:jc w:val="both"/>
              <w:rPr>
                <w:sz w:val="24"/>
                <w:szCs w:val="24"/>
              </w:rPr>
            </w:pPr>
            <w:r w:rsidRPr="00317ED6">
              <w:rPr>
                <w:sz w:val="24"/>
                <w:szCs w:val="24"/>
              </w:rPr>
              <w:t>Проектор</w:t>
            </w:r>
          </w:p>
        </w:tc>
        <w:tc>
          <w:tcPr>
            <w:tcW w:w="4503" w:type="dxa"/>
          </w:tcPr>
          <w:p w:rsidR="00C23B26" w:rsidRPr="00317ED6" w:rsidRDefault="00C23B26" w:rsidP="00F3039A">
            <w:pPr>
              <w:widowControl w:val="0"/>
              <w:autoSpaceDE w:val="0"/>
              <w:autoSpaceDN w:val="0"/>
              <w:adjustRightInd w:val="0"/>
              <w:jc w:val="both"/>
            </w:pPr>
          </w:p>
        </w:tc>
      </w:tr>
      <w:tr w:rsidR="00C23B26" w:rsidRPr="00317ED6" w:rsidTr="00F3039A">
        <w:tc>
          <w:tcPr>
            <w:tcW w:w="9463" w:type="dxa"/>
            <w:gridSpan w:val="2"/>
          </w:tcPr>
          <w:p w:rsidR="00C23B26" w:rsidRPr="00317ED6" w:rsidRDefault="00C23B26" w:rsidP="00F3039A">
            <w:pPr>
              <w:widowControl w:val="0"/>
              <w:autoSpaceDE w:val="0"/>
              <w:autoSpaceDN w:val="0"/>
              <w:adjustRightInd w:val="0"/>
              <w:jc w:val="center"/>
              <w:rPr>
                <w:b/>
              </w:rPr>
            </w:pPr>
            <w:r w:rsidRPr="00317ED6">
              <w:rPr>
                <w:b/>
              </w:rPr>
              <w:t>Учебно-практическое и учебно-лабораторное оборудование</w:t>
            </w:r>
          </w:p>
        </w:tc>
      </w:tr>
      <w:tr w:rsidR="00C23B26" w:rsidRPr="00317ED6" w:rsidTr="00F3039A">
        <w:tc>
          <w:tcPr>
            <w:tcW w:w="4960" w:type="dxa"/>
          </w:tcPr>
          <w:p w:rsidR="00C23B26" w:rsidRPr="00317ED6" w:rsidRDefault="00C23B26" w:rsidP="00F3039A">
            <w:pPr>
              <w:pStyle w:val="ac"/>
              <w:widowControl w:val="0"/>
              <w:numPr>
                <w:ilvl w:val="0"/>
                <w:numId w:val="11"/>
              </w:numPr>
              <w:tabs>
                <w:tab w:val="left" w:pos="318"/>
              </w:tabs>
              <w:autoSpaceDE w:val="0"/>
              <w:autoSpaceDN w:val="0"/>
              <w:adjustRightInd w:val="0"/>
              <w:spacing w:after="0" w:line="240" w:lineRule="auto"/>
              <w:ind w:left="0" w:firstLine="34"/>
              <w:jc w:val="both"/>
              <w:rPr>
                <w:sz w:val="24"/>
                <w:szCs w:val="24"/>
              </w:rPr>
            </w:pPr>
            <w:r w:rsidRPr="00317ED6">
              <w:rPr>
                <w:sz w:val="24"/>
                <w:szCs w:val="24"/>
              </w:rPr>
              <w:t>Аудиторная доска с магнитной поверхностью и</w:t>
            </w:r>
          </w:p>
          <w:p w:rsidR="00C23B26" w:rsidRPr="00317ED6" w:rsidRDefault="00C23B26" w:rsidP="00F3039A">
            <w:pPr>
              <w:pStyle w:val="ac"/>
              <w:widowControl w:val="0"/>
              <w:numPr>
                <w:ilvl w:val="0"/>
                <w:numId w:val="11"/>
              </w:numPr>
              <w:tabs>
                <w:tab w:val="left" w:pos="318"/>
              </w:tabs>
              <w:autoSpaceDE w:val="0"/>
              <w:autoSpaceDN w:val="0"/>
              <w:adjustRightInd w:val="0"/>
              <w:spacing w:after="0" w:line="240" w:lineRule="auto"/>
              <w:ind w:left="0" w:firstLine="34"/>
              <w:jc w:val="both"/>
              <w:rPr>
                <w:sz w:val="24"/>
                <w:szCs w:val="24"/>
              </w:rPr>
            </w:pPr>
            <w:r w:rsidRPr="00317ED6">
              <w:rPr>
                <w:sz w:val="24"/>
                <w:szCs w:val="24"/>
              </w:rPr>
              <w:t>набором приспособлений для крепления таблиц.</w:t>
            </w:r>
          </w:p>
          <w:p w:rsidR="00C23B26" w:rsidRPr="00317ED6" w:rsidRDefault="00C23B26" w:rsidP="00F3039A">
            <w:pPr>
              <w:pStyle w:val="ac"/>
              <w:widowControl w:val="0"/>
              <w:tabs>
                <w:tab w:val="left" w:pos="318"/>
              </w:tabs>
              <w:autoSpaceDE w:val="0"/>
              <w:autoSpaceDN w:val="0"/>
              <w:adjustRightInd w:val="0"/>
              <w:spacing w:after="0" w:line="240" w:lineRule="auto"/>
              <w:ind w:left="34"/>
              <w:jc w:val="both"/>
              <w:rPr>
                <w:sz w:val="24"/>
                <w:szCs w:val="24"/>
              </w:rPr>
            </w:pPr>
          </w:p>
        </w:tc>
        <w:tc>
          <w:tcPr>
            <w:tcW w:w="4503" w:type="dxa"/>
          </w:tcPr>
          <w:p w:rsidR="00C23B26" w:rsidRPr="00317ED6" w:rsidRDefault="00C23B26" w:rsidP="00F3039A">
            <w:pPr>
              <w:widowControl w:val="0"/>
              <w:autoSpaceDE w:val="0"/>
              <w:autoSpaceDN w:val="0"/>
              <w:adjustRightInd w:val="0"/>
              <w:jc w:val="both"/>
            </w:pPr>
          </w:p>
        </w:tc>
      </w:tr>
    </w:tbl>
    <w:p w:rsidR="00C23B26" w:rsidRPr="00317ED6" w:rsidRDefault="00C23B26" w:rsidP="00C23B26">
      <w:pPr>
        <w:jc w:val="both"/>
      </w:pPr>
    </w:p>
    <w:p w:rsidR="00C23B26" w:rsidRPr="00317ED6" w:rsidRDefault="00C23B26" w:rsidP="00C23B26">
      <w:r w:rsidRPr="00317ED6">
        <w:br w:type="page"/>
      </w:r>
    </w:p>
    <w:p w:rsidR="00C23B26" w:rsidRPr="00D33D34" w:rsidRDefault="00C23B26" w:rsidP="00C23B26">
      <w:pPr>
        <w:jc w:val="center"/>
        <w:rPr>
          <w:b/>
          <w:sz w:val="28"/>
          <w:szCs w:val="28"/>
        </w:rPr>
      </w:pPr>
      <w:r w:rsidRPr="00317ED6">
        <w:rPr>
          <w:b/>
          <w:sz w:val="28"/>
          <w:szCs w:val="28"/>
        </w:rPr>
        <w:lastRenderedPageBreak/>
        <w:t>Планируемые результаты изучения истории в 5 классе</w:t>
      </w:r>
    </w:p>
    <w:tbl>
      <w:tblPr>
        <w:tblStyle w:val="a3"/>
        <w:tblW w:w="0" w:type="auto"/>
        <w:tblLayout w:type="fixed"/>
        <w:tblLook w:val="04A0"/>
      </w:tblPr>
      <w:tblGrid>
        <w:gridCol w:w="1101"/>
        <w:gridCol w:w="4819"/>
        <w:gridCol w:w="3651"/>
      </w:tblGrid>
      <w:tr w:rsidR="00C23B26" w:rsidRPr="00317ED6" w:rsidTr="00F3039A">
        <w:tc>
          <w:tcPr>
            <w:tcW w:w="1101" w:type="dxa"/>
          </w:tcPr>
          <w:p w:rsidR="00C23B26" w:rsidRPr="00317ED6" w:rsidRDefault="00C23B26" w:rsidP="00F3039A">
            <w:pPr>
              <w:jc w:val="center"/>
              <w:rPr>
                <w:b/>
              </w:rPr>
            </w:pPr>
            <w:r w:rsidRPr="00317ED6">
              <w:rPr>
                <w:b/>
              </w:rPr>
              <w:t>Название раздела</w:t>
            </w:r>
          </w:p>
        </w:tc>
        <w:tc>
          <w:tcPr>
            <w:tcW w:w="4819" w:type="dxa"/>
          </w:tcPr>
          <w:p w:rsidR="00C23B26" w:rsidRPr="00317ED6" w:rsidRDefault="00C23B26" w:rsidP="00F3039A">
            <w:pPr>
              <w:jc w:val="center"/>
              <w:rPr>
                <w:b/>
              </w:rPr>
            </w:pPr>
            <w:r w:rsidRPr="00317ED6">
              <w:rPr>
                <w:b/>
              </w:rPr>
              <w:t>Ученик научится</w:t>
            </w:r>
          </w:p>
        </w:tc>
        <w:tc>
          <w:tcPr>
            <w:tcW w:w="3651" w:type="dxa"/>
          </w:tcPr>
          <w:p w:rsidR="00C23B26" w:rsidRPr="00317ED6" w:rsidRDefault="00C23B26" w:rsidP="00F3039A">
            <w:pPr>
              <w:jc w:val="center"/>
              <w:rPr>
                <w:b/>
              </w:rPr>
            </w:pPr>
            <w:r w:rsidRPr="00317ED6">
              <w:rPr>
                <w:b/>
              </w:rPr>
              <w:t>Ученик получит возможность научится</w:t>
            </w:r>
          </w:p>
        </w:tc>
      </w:tr>
      <w:tr w:rsidR="00C23B26" w:rsidRPr="00317ED6" w:rsidTr="00F3039A">
        <w:tc>
          <w:tcPr>
            <w:tcW w:w="1101" w:type="dxa"/>
          </w:tcPr>
          <w:p w:rsidR="00C23B26" w:rsidRPr="00317ED6" w:rsidRDefault="00C23B26" w:rsidP="00F3039A">
            <w:r w:rsidRPr="00317ED6">
              <w:t xml:space="preserve">Раздел 1. Жизнь первобытных людей. </w:t>
            </w:r>
          </w:p>
        </w:tc>
        <w:tc>
          <w:tcPr>
            <w:tcW w:w="4819" w:type="dxa"/>
          </w:tcPr>
          <w:p w:rsidR="00C23B26" w:rsidRPr="00D33D34" w:rsidRDefault="00C23B26" w:rsidP="00F3039A">
            <w:pPr>
              <w:numPr>
                <w:ilvl w:val="0"/>
                <w:numId w:val="13"/>
              </w:numPr>
              <w:autoSpaceDE w:val="0"/>
              <w:autoSpaceDN w:val="0"/>
              <w:adjustRightInd w:val="0"/>
              <w:ind w:left="0" w:firstLine="0"/>
              <w:jc w:val="both"/>
              <w:rPr>
                <w:rFonts w:eastAsia="TimesNewRoman"/>
                <w:sz w:val="24"/>
                <w:szCs w:val="24"/>
              </w:rPr>
            </w:pPr>
            <w:r w:rsidRPr="00D33D34">
              <w:rPr>
                <w:rFonts w:eastAsia="TimesNewRoman"/>
                <w:sz w:val="24"/>
                <w:szCs w:val="24"/>
              </w:rPr>
              <w:t xml:space="preserve">Устанавливать связь между целью учебной деятельности и ее мотивом. </w:t>
            </w:r>
          </w:p>
          <w:p w:rsidR="00C23B26" w:rsidRPr="00D33D34" w:rsidRDefault="00C23B26" w:rsidP="00F3039A">
            <w:pPr>
              <w:numPr>
                <w:ilvl w:val="0"/>
                <w:numId w:val="13"/>
              </w:numPr>
              <w:autoSpaceDE w:val="0"/>
              <w:autoSpaceDN w:val="0"/>
              <w:adjustRightInd w:val="0"/>
              <w:ind w:left="0" w:firstLine="0"/>
              <w:jc w:val="both"/>
              <w:rPr>
                <w:sz w:val="24"/>
                <w:szCs w:val="24"/>
              </w:rPr>
            </w:pPr>
            <w:r w:rsidRPr="00D33D34">
              <w:rPr>
                <w:rFonts w:eastAsia="TimesNewRoman"/>
                <w:sz w:val="24"/>
                <w:szCs w:val="24"/>
              </w:rPr>
              <w:t>Раскрывать значение терминов история, век, исторический  источник,</w:t>
            </w:r>
            <w:r w:rsidRPr="00D33D34">
              <w:rPr>
                <w:sz w:val="24"/>
                <w:szCs w:val="24"/>
              </w:rPr>
              <w:t xml:space="preserve"> «первобытные люди»</w:t>
            </w:r>
            <w:r w:rsidRPr="00D33D34">
              <w:rPr>
                <w:b/>
                <w:sz w:val="24"/>
                <w:szCs w:val="24"/>
              </w:rPr>
              <w:t xml:space="preserve">, </w:t>
            </w:r>
            <w:r w:rsidRPr="00D33D34">
              <w:rPr>
                <w:spacing w:val="-1"/>
                <w:sz w:val="24"/>
                <w:szCs w:val="24"/>
              </w:rPr>
              <w:t>р</w:t>
            </w:r>
            <w:r w:rsidRPr="00D33D34">
              <w:rPr>
                <w:sz w:val="24"/>
                <w:szCs w:val="24"/>
              </w:rPr>
              <w:t xml:space="preserve">одовые общины охотников и собирателей; понятия «человек разумный», «родовая община», </w:t>
            </w:r>
            <w:r w:rsidRPr="00D33D34">
              <w:rPr>
                <w:spacing w:val="-2"/>
                <w:sz w:val="24"/>
                <w:szCs w:val="24"/>
              </w:rPr>
              <w:t xml:space="preserve"> «колдовской обряд», «душа», </w:t>
            </w:r>
            <w:r w:rsidRPr="00D33D34">
              <w:rPr>
                <w:sz w:val="24"/>
                <w:szCs w:val="24"/>
              </w:rPr>
              <w:t>«страна мертвых», «знать», «раб», «царь»; начало обработки металлов; изобретение плуга;</w:t>
            </w:r>
          </w:p>
          <w:p w:rsidR="00C23B26" w:rsidRPr="00D33D34" w:rsidRDefault="00C23B26" w:rsidP="00F3039A">
            <w:pPr>
              <w:numPr>
                <w:ilvl w:val="0"/>
                <w:numId w:val="13"/>
              </w:numPr>
              <w:autoSpaceDE w:val="0"/>
              <w:autoSpaceDN w:val="0"/>
              <w:adjustRightInd w:val="0"/>
              <w:ind w:left="0" w:firstLine="0"/>
              <w:jc w:val="both"/>
              <w:rPr>
                <w:b/>
                <w:sz w:val="24"/>
                <w:szCs w:val="24"/>
              </w:rPr>
            </w:pPr>
            <w:r w:rsidRPr="00D33D34">
              <w:rPr>
                <w:sz w:val="24"/>
                <w:szCs w:val="24"/>
              </w:rPr>
              <w:t>Анализировать распад рода на семьи; появление неравенства (знатные и незнатные, богатые и бедные).</w:t>
            </w:r>
          </w:p>
          <w:p w:rsidR="00C23B26" w:rsidRPr="00D33D34" w:rsidRDefault="00C23B26" w:rsidP="00F3039A">
            <w:pPr>
              <w:numPr>
                <w:ilvl w:val="0"/>
                <w:numId w:val="13"/>
              </w:numPr>
              <w:ind w:left="0" w:firstLine="0"/>
              <w:jc w:val="both"/>
              <w:rPr>
                <w:sz w:val="24"/>
                <w:szCs w:val="24"/>
              </w:rPr>
            </w:pPr>
            <w:r w:rsidRPr="00D33D34">
              <w:rPr>
                <w:sz w:val="24"/>
                <w:szCs w:val="24"/>
              </w:rPr>
              <w:t>Составлять</w:t>
            </w:r>
            <w:r w:rsidRPr="00D33D34">
              <w:rPr>
                <w:b/>
                <w:sz w:val="24"/>
                <w:szCs w:val="24"/>
              </w:rPr>
              <w:t xml:space="preserve"> </w:t>
            </w:r>
            <w:r w:rsidRPr="00D33D34">
              <w:rPr>
                <w:sz w:val="24"/>
                <w:szCs w:val="24"/>
              </w:rPr>
              <w:t xml:space="preserve">описание предметов, вещественных источников и объяснять их значение; определять различия и сходства между разными видами письменности; </w:t>
            </w:r>
          </w:p>
          <w:p w:rsidR="00C23B26" w:rsidRPr="00D33D34" w:rsidRDefault="00C23B26" w:rsidP="00F3039A">
            <w:pPr>
              <w:numPr>
                <w:ilvl w:val="0"/>
                <w:numId w:val="13"/>
              </w:numPr>
              <w:ind w:left="0" w:firstLine="0"/>
              <w:jc w:val="both"/>
              <w:rPr>
                <w:sz w:val="24"/>
                <w:szCs w:val="24"/>
              </w:rPr>
            </w:pPr>
            <w:r w:rsidRPr="00D33D34">
              <w:rPr>
                <w:sz w:val="24"/>
                <w:szCs w:val="24"/>
              </w:rPr>
              <w:t xml:space="preserve">Применять счет лет в истории, соотносить год с веком, век с тысячелетием, оперировать историческими датами, в том числе относящимися к периоду до Рождества Христова, определять последовательность и длительность важнейших исторических событий. </w:t>
            </w:r>
          </w:p>
          <w:p w:rsidR="00C23B26" w:rsidRPr="00D33D34" w:rsidRDefault="00C23B26" w:rsidP="00F3039A">
            <w:pPr>
              <w:pStyle w:val="ac"/>
              <w:widowControl w:val="0"/>
              <w:numPr>
                <w:ilvl w:val="0"/>
                <w:numId w:val="13"/>
              </w:numPr>
              <w:ind w:left="0" w:firstLine="0"/>
              <w:jc w:val="both"/>
              <w:rPr>
                <w:sz w:val="24"/>
                <w:szCs w:val="24"/>
              </w:rPr>
            </w:pPr>
            <w:r w:rsidRPr="00D33D34">
              <w:rPr>
                <w:sz w:val="24"/>
                <w:szCs w:val="24"/>
              </w:rPr>
              <w:t xml:space="preserve">Строить логическую цепочку рассуждений; </w:t>
            </w:r>
          </w:p>
          <w:p w:rsidR="00C23B26" w:rsidRPr="00D33D34" w:rsidRDefault="00C23B26" w:rsidP="00F3039A">
            <w:pPr>
              <w:pStyle w:val="ac"/>
              <w:widowControl w:val="0"/>
              <w:numPr>
                <w:ilvl w:val="0"/>
                <w:numId w:val="13"/>
              </w:numPr>
              <w:ind w:left="0" w:firstLine="0"/>
              <w:jc w:val="both"/>
              <w:rPr>
                <w:sz w:val="24"/>
                <w:szCs w:val="24"/>
              </w:rPr>
            </w:pPr>
            <w:r w:rsidRPr="00D33D34">
              <w:rPr>
                <w:sz w:val="24"/>
                <w:szCs w:val="24"/>
              </w:rPr>
              <w:t>Критически оценивать полученный ответ, осуществлять самоконтроль;</w:t>
            </w:r>
          </w:p>
        </w:tc>
        <w:tc>
          <w:tcPr>
            <w:tcW w:w="3651" w:type="dxa"/>
          </w:tcPr>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Анализировать и осмысливать текст документа, переформулировать условие, извлекать необходимую информацию, моделировать условие с помощью схем, рисунков, реальных предметов;</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 xml:space="preserve"> Планировать и осуществлять деятельность, направленную на решение задач исследовательского характера;</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Создавать задания познавательного характера.</w:t>
            </w:r>
          </w:p>
          <w:p w:rsidR="00C23B26" w:rsidRPr="00D33D34" w:rsidRDefault="00C23B26" w:rsidP="00F3039A">
            <w:pPr>
              <w:rPr>
                <w:sz w:val="24"/>
                <w:szCs w:val="24"/>
              </w:rPr>
            </w:pPr>
          </w:p>
        </w:tc>
      </w:tr>
      <w:tr w:rsidR="00C23B26" w:rsidRPr="00317ED6" w:rsidTr="00F3039A">
        <w:tc>
          <w:tcPr>
            <w:tcW w:w="1101" w:type="dxa"/>
          </w:tcPr>
          <w:p w:rsidR="00C23B26" w:rsidRPr="00317ED6" w:rsidRDefault="00C23B26" w:rsidP="00F3039A">
            <w:r w:rsidRPr="00317ED6">
              <w:t>Раздел 2. Древний Восток.</w:t>
            </w:r>
          </w:p>
        </w:tc>
        <w:tc>
          <w:tcPr>
            <w:tcW w:w="4819" w:type="dxa"/>
          </w:tcPr>
          <w:p w:rsidR="00C23B26" w:rsidRPr="00D33D34" w:rsidRDefault="00C23B26" w:rsidP="00F3039A">
            <w:pPr>
              <w:numPr>
                <w:ilvl w:val="0"/>
                <w:numId w:val="13"/>
              </w:numPr>
              <w:shd w:val="clear" w:color="auto" w:fill="FFFFFF"/>
              <w:ind w:left="0" w:firstLine="0"/>
              <w:jc w:val="both"/>
              <w:rPr>
                <w:spacing w:val="-4"/>
                <w:sz w:val="24"/>
                <w:szCs w:val="24"/>
              </w:rPr>
            </w:pPr>
            <w:r w:rsidRPr="00D33D34">
              <w:rPr>
                <w:sz w:val="24"/>
                <w:szCs w:val="24"/>
              </w:rPr>
              <w:t>Определять</w:t>
            </w:r>
            <w:r w:rsidRPr="00D33D34">
              <w:rPr>
                <w:b/>
                <w:sz w:val="24"/>
                <w:szCs w:val="24"/>
              </w:rPr>
              <w:t xml:space="preserve"> </w:t>
            </w:r>
            <w:r w:rsidRPr="00D33D34">
              <w:rPr>
                <w:spacing w:val="-2"/>
                <w:sz w:val="24"/>
                <w:szCs w:val="24"/>
              </w:rPr>
              <w:t xml:space="preserve">местоположение и природные условия Древнего Египта; особенности </w:t>
            </w:r>
            <w:r w:rsidRPr="00D33D34">
              <w:rPr>
                <w:spacing w:val="-1"/>
                <w:sz w:val="24"/>
                <w:szCs w:val="24"/>
              </w:rPr>
              <w:t>возникновения единого государства в Египте</w:t>
            </w:r>
            <w:r w:rsidRPr="00D33D34">
              <w:rPr>
                <w:spacing w:val="-4"/>
                <w:sz w:val="24"/>
                <w:szCs w:val="24"/>
              </w:rPr>
              <w:t xml:space="preserve">; </w:t>
            </w:r>
          </w:p>
          <w:p w:rsidR="00C23B26" w:rsidRPr="00D33D34" w:rsidRDefault="00C23B26" w:rsidP="00F3039A">
            <w:pPr>
              <w:numPr>
                <w:ilvl w:val="0"/>
                <w:numId w:val="13"/>
              </w:numPr>
              <w:shd w:val="clear" w:color="auto" w:fill="FFFFFF"/>
              <w:ind w:left="0" w:firstLine="0"/>
              <w:jc w:val="both"/>
              <w:rPr>
                <w:spacing w:val="-2"/>
                <w:sz w:val="24"/>
                <w:szCs w:val="24"/>
              </w:rPr>
            </w:pPr>
            <w:r w:rsidRPr="00D33D34">
              <w:rPr>
                <w:spacing w:val="-4"/>
                <w:sz w:val="24"/>
                <w:szCs w:val="24"/>
              </w:rPr>
              <w:t>Характеризовать религию древних египтян</w:t>
            </w:r>
            <w:r w:rsidRPr="00D33D34">
              <w:rPr>
                <w:sz w:val="24"/>
                <w:szCs w:val="24"/>
              </w:rPr>
              <w:t>; особенности древнеегипетского письма</w:t>
            </w:r>
            <w:r w:rsidRPr="00D33D34">
              <w:rPr>
                <w:spacing w:val="-2"/>
                <w:sz w:val="24"/>
                <w:szCs w:val="24"/>
              </w:rPr>
              <w:t xml:space="preserve">; достижения древних египтян;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Раскрывать причины и последствия военных походов фараонов Древнего Египта;</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 xml:space="preserve"> Показывать на исторической карте пути и направления военных походов; </w:t>
            </w:r>
          </w:p>
          <w:p w:rsidR="00C23B26" w:rsidRPr="00D33D34" w:rsidRDefault="00C23B26" w:rsidP="00F3039A">
            <w:pPr>
              <w:numPr>
                <w:ilvl w:val="0"/>
                <w:numId w:val="13"/>
              </w:numPr>
              <w:shd w:val="clear" w:color="auto" w:fill="FFFFFF"/>
              <w:ind w:left="0" w:firstLine="0"/>
              <w:jc w:val="both"/>
              <w:rPr>
                <w:spacing w:val="-3"/>
                <w:sz w:val="24"/>
                <w:szCs w:val="24"/>
              </w:rPr>
            </w:pPr>
            <w:r w:rsidRPr="00D33D34">
              <w:rPr>
                <w:spacing w:val="-2"/>
                <w:sz w:val="24"/>
                <w:szCs w:val="24"/>
              </w:rPr>
              <w:t xml:space="preserve">Показывать на карте </w:t>
            </w:r>
            <w:r w:rsidRPr="00D33D34">
              <w:rPr>
                <w:spacing w:val="-3"/>
                <w:sz w:val="24"/>
                <w:szCs w:val="24"/>
              </w:rPr>
              <w:t xml:space="preserve">местоположение и природные условия </w:t>
            </w:r>
            <w:r w:rsidRPr="00D33D34">
              <w:rPr>
                <w:spacing w:val="-4"/>
                <w:sz w:val="24"/>
                <w:szCs w:val="24"/>
              </w:rPr>
              <w:t>Южного Двуречья</w:t>
            </w:r>
            <w:r w:rsidRPr="00D33D34">
              <w:rPr>
                <w:spacing w:val="-3"/>
                <w:sz w:val="24"/>
                <w:szCs w:val="24"/>
              </w:rPr>
              <w:t xml:space="preserve">; древневавилонское царство; </w:t>
            </w:r>
          </w:p>
          <w:p w:rsidR="00C23B26" w:rsidRPr="00D33D34" w:rsidRDefault="00C23B26" w:rsidP="00F3039A">
            <w:pPr>
              <w:numPr>
                <w:ilvl w:val="0"/>
                <w:numId w:val="13"/>
              </w:numPr>
              <w:shd w:val="clear" w:color="auto" w:fill="FFFFFF"/>
              <w:ind w:left="0" w:firstLine="0"/>
              <w:jc w:val="both"/>
              <w:rPr>
                <w:spacing w:val="-3"/>
                <w:sz w:val="24"/>
                <w:szCs w:val="24"/>
              </w:rPr>
            </w:pPr>
            <w:r w:rsidRPr="00D33D34">
              <w:rPr>
                <w:spacing w:val="-3"/>
                <w:sz w:val="24"/>
                <w:szCs w:val="24"/>
              </w:rPr>
              <w:t xml:space="preserve">Характеризовать законы Хаммурапи;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 xml:space="preserve">Анализировать фрагмент исторического источника «Законы </w:t>
            </w:r>
            <w:r w:rsidRPr="00D33D34">
              <w:rPr>
                <w:sz w:val="24"/>
                <w:szCs w:val="24"/>
              </w:rPr>
              <w:lastRenderedPageBreak/>
              <w:t xml:space="preserve">Хаммурапи»;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Сравнивать культуру Древнего Египта и Ассирийской державы;</w:t>
            </w:r>
          </w:p>
          <w:p w:rsidR="00C23B26" w:rsidRPr="00D33D34" w:rsidRDefault="00C23B26" w:rsidP="00F3039A">
            <w:pPr>
              <w:numPr>
                <w:ilvl w:val="0"/>
                <w:numId w:val="13"/>
              </w:numPr>
              <w:shd w:val="clear" w:color="auto" w:fill="FFFFFF"/>
              <w:ind w:left="0" w:firstLine="0"/>
              <w:jc w:val="both"/>
              <w:rPr>
                <w:sz w:val="24"/>
                <w:szCs w:val="24"/>
              </w:rPr>
            </w:pPr>
            <w:r w:rsidRPr="00D33D34">
              <w:rPr>
                <w:spacing w:val="-3"/>
                <w:sz w:val="24"/>
                <w:szCs w:val="24"/>
              </w:rPr>
              <w:t xml:space="preserve">Описывать </w:t>
            </w:r>
            <w:r w:rsidRPr="00D33D34">
              <w:rPr>
                <w:sz w:val="24"/>
                <w:szCs w:val="24"/>
              </w:rPr>
              <w:t xml:space="preserve">Ассирийскую державу;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Показывать м</w:t>
            </w:r>
            <w:r w:rsidRPr="00D33D34">
              <w:rPr>
                <w:spacing w:val="-5"/>
                <w:sz w:val="24"/>
                <w:szCs w:val="24"/>
              </w:rPr>
              <w:t>естоположение и описывать природу Древней Индии;</w:t>
            </w:r>
            <w:r w:rsidRPr="00D33D34">
              <w:rPr>
                <w:sz w:val="24"/>
                <w:szCs w:val="24"/>
              </w:rPr>
              <w:t xml:space="preserve">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 xml:space="preserve">Описывать три царства в Западной Азии;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Анализировать образование Персидской державы;</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Определять местоположение и описывать природу Древнего Китая.</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 xml:space="preserve">Объяснять значения исторических понятий;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 xml:space="preserve">Определять особенности географических и природных условий Китая; </w:t>
            </w:r>
          </w:p>
          <w:p w:rsidR="00C23B26" w:rsidRPr="00D33D34" w:rsidRDefault="00C23B26" w:rsidP="00F3039A">
            <w:pPr>
              <w:numPr>
                <w:ilvl w:val="0"/>
                <w:numId w:val="13"/>
              </w:numPr>
              <w:shd w:val="clear" w:color="auto" w:fill="FFFFFF"/>
              <w:ind w:left="0" w:firstLine="0"/>
              <w:jc w:val="both"/>
              <w:rPr>
                <w:sz w:val="24"/>
                <w:szCs w:val="24"/>
              </w:rPr>
            </w:pPr>
            <w:r w:rsidRPr="00D33D34">
              <w:rPr>
                <w:sz w:val="24"/>
                <w:szCs w:val="24"/>
              </w:rPr>
              <w:t xml:space="preserve">Сравнивать учения Будды и Конфуция; </w:t>
            </w:r>
          </w:p>
          <w:p w:rsidR="00C23B26" w:rsidRPr="00D33D34" w:rsidRDefault="00C23B26" w:rsidP="00F3039A">
            <w:pPr>
              <w:numPr>
                <w:ilvl w:val="0"/>
                <w:numId w:val="13"/>
              </w:numPr>
              <w:autoSpaceDE w:val="0"/>
              <w:autoSpaceDN w:val="0"/>
              <w:adjustRightInd w:val="0"/>
              <w:ind w:left="0" w:firstLine="0"/>
              <w:jc w:val="both"/>
              <w:rPr>
                <w:rFonts w:eastAsia="TimesNewRoman"/>
                <w:sz w:val="24"/>
                <w:szCs w:val="24"/>
              </w:rPr>
            </w:pPr>
            <w:r w:rsidRPr="00D33D34">
              <w:rPr>
                <w:sz w:val="24"/>
                <w:szCs w:val="24"/>
              </w:rPr>
              <w:t>Выявлять сходства и различия в культуре стран Древнего Востока.</w:t>
            </w:r>
          </w:p>
          <w:p w:rsidR="00C23B26" w:rsidRPr="00D33D34" w:rsidRDefault="00C23B26" w:rsidP="00F3039A">
            <w:pPr>
              <w:rPr>
                <w:sz w:val="24"/>
                <w:szCs w:val="24"/>
              </w:rPr>
            </w:pPr>
          </w:p>
        </w:tc>
        <w:tc>
          <w:tcPr>
            <w:tcW w:w="3651" w:type="dxa"/>
          </w:tcPr>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lastRenderedPageBreak/>
              <w:t>Оценивать личностную значимость тех или иных учебных исторических заданий;</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Контролировать процесс и результат учебной исторической  деятельности.</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Высказывать суждения о значении и месте исторического и культурного наследия древних обществ в мировой истории;</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Планировать и осуществлять деятельность, направленную на решение задач исследовательского характера</w:t>
            </w:r>
          </w:p>
        </w:tc>
      </w:tr>
      <w:tr w:rsidR="00C23B26" w:rsidRPr="00317ED6" w:rsidTr="00F3039A">
        <w:tc>
          <w:tcPr>
            <w:tcW w:w="1101" w:type="dxa"/>
          </w:tcPr>
          <w:p w:rsidR="00C23B26" w:rsidRPr="00317ED6" w:rsidRDefault="00C23B26" w:rsidP="00F3039A">
            <w:r w:rsidRPr="00317ED6">
              <w:lastRenderedPageBreak/>
              <w:t xml:space="preserve">Раздел 3. Древняя Греция. </w:t>
            </w:r>
          </w:p>
        </w:tc>
        <w:tc>
          <w:tcPr>
            <w:tcW w:w="4819" w:type="dxa"/>
          </w:tcPr>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Показывать</w:t>
            </w:r>
            <w:r w:rsidRPr="00D33D34">
              <w:rPr>
                <w:b/>
                <w:sz w:val="24"/>
                <w:szCs w:val="24"/>
              </w:rPr>
              <w:t xml:space="preserve"> </w:t>
            </w:r>
            <w:r w:rsidRPr="00D33D34">
              <w:rPr>
                <w:sz w:val="24"/>
                <w:szCs w:val="24"/>
              </w:rPr>
              <w:t xml:space="preserve">местоположение и природные условия Древней Греции и Аттики; </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Характеризовать реформы Солона; спартанский полис и спартанское воспитание; </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Описывать греческие колонии на берегах Средиземного и Черного море; Олимпийские игры; </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Анализировать греко-персидские войны; </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Описывать последствия победы над персами для Афин; </w:t>
            </w:r>
            <w:r w:rsidRPr="00D33D34">
              <w:rPr>
                <w:spacing w:val="-1"/>
                <w:sz w:val="24"/>
                <w:szCs w:val="24"/>
              </w:rPr>
              <w:t>поход Александра Македонского на Восток.</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Характеризовать природно-географические условия, основные занятия древних греков и критян; сравнивать условия жизни, образ жизни греков и критян и жителей Древнего Египта; </w:t>
            </w:r>
          </w:p>
          <w:p w:rsidR="00C23B26" w:rsidRPr="00D33D34" w:rsidRDefault="00C23B26" w:rsidP="00F3039A">
            <w:pPr>
              <w:numPr>
                <w:ilvl w:val="0"/>
                <w:numId w:val="14"/>
              </w:numPr>
              <w:ind w:left="0" w:firstLine="0"/>
              <w:jc w:val="both"/>
              <w:rPr>
                <w:sz w:val="24"/>
                <w:szCs w:val="24"/>
              </w:rPr>
            </w:pPr>
            <w:r w:rsidRPr="00D33D34">
              <w:rPr>
                <w:sz w:val="24"/>
                <w:szCs w:val="24"/>
              </w:rPr>
              <w:t xml:space="preserve">Анализировать фрагмент исторического документа и давать характеристику событиям и их участникам; </w:t>
            </w:r>
          </w:p>
          <w:p w:rsidR="00C23B26" w:rsidRPr="00D33D34" w:rsidRDefault="00C23B26" w:rsidP="00F3039A">
            <w:pPr>
              <w:numPr>
                <w:ilvl w:val="0"/>
                <w:numId w:val="14"/>
              </w:numPr>
              <w:ind w:left="0" w:firstLine="0"/>
              <w:jc w:val="both"/>
              <w:rPr>
                <w:sz w:val="24"/>
                <w:szCs w:val="24"/>
              </w:rPr>
            </w:pPr>
            <w:r w:rsidRPr="00D33D34">
              <w:rPr>
                <w:sz w:val="24"/>
                <w:szCs w:val="24"/>
              </w:rPr>
              <w:t xml:space="preserve">Показывать на исторической карте основные направления греческой колонизации и расположения первых греческих колоний; </w:t>
            </w:r>
          </w:p>
          <w:p w:rsidR="00C23B26" w:rsidRPr="00D33D34" w:rsidRDefault="00C23B26" w:rsidP="00F3039A">
            <w:pPr>
              <w:numPr>
                <w:ilvl w:val="0"/>
                <w:numId w:val="14"/>
              </w:numPr>
              <w:ind w:left="0" w:firstLine="0"/>
              <w:jc w:val="both"/>
              <w:rPr>
                <w:sz w:val="24"/>
                <w:szCs w:val="24"/>
              </w:rPr>
            </w:pPr>
            <w:r w:rsidRPr="00D33D34">
              <w:rPr>
                <w:sz w:val="24"/>
                <w:szCs w:val="24"/>
              </w:rPr>
              <w:t xml:space="preserve">Высказывать свое суждение по вопросу о воспитании спартанцев; раскрывать причины возникновения </w:t>
            </w:r>
            <w:r w:rsidRPr="00D33D34">
              <w:rPr>
                <w:sz w:val="24"/>
                <w:szCs w:val="24"/>
              </w:rPr>
              <w:lastRenderedPageBreak/>
              <w:t>Олимпийских игр.</w:t>
            </w:r>
          </w:p>
        </w:tc>
        <w:tc>
          <w:tcPr>
            <w:tcW w:w="3651" w:type="dxa"/>
          </w:tcPr>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lastRenderedPageBreak/>
              <w:t>Использовать знания об истории и культуре своего и других народов в общении с людьми .</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Понимать смысл поставленной задачи, выстраивать аргументацию, приводить примеры и контрпримеры;</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Распознавать логически некорректные высказывания, отличать гипотезу от факта;</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Давать характеристику общественного строя древних государств;</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 xml:space="preserve"> Видеть историческую задачу в контексте проблемной ситуации в других дисциплинах, в окружающей жизни;</w:t>
            </w:r>
          </w:p>
        </w:tc>
      </w:tr>
      <w:tr w:rsidR="00C23B26" w:rsidRPr="00317ED6" w:rsidTr="00F3039A">
        <w:tc>
          <w:tcPr>
            <w:tcW w:w="1101" w:type="dxa"/>
          </w:tcPr>
          <w:p w:rsidR="00C23B26" w:rsidRPr="00317ED6" w:rsidRDefault="00C23B26" w:rsidP="00F3039A">
            <w:r w:rsidRPr="00317ED6">
              <w:lastRenderedPageBreak/>
              <w:t xml:space="preserve">Раздел 4. Древний Рим. </w:t>
            </w:r>
          </w:p>
        </w:tc>
        <w:tc>
          <w:tcPr>
            <w:tcW w:w="4819" w:type="dxa"/>
          </w:tcPr>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Определять местоположение и природные условия Древнего Рима;</w:t>
            </w:r>
          </w:p>
          <w:p w:rsidR="00C23B26" w:rsidRPr="00D33D34" w:rsidRDefault="00C23B26" w:rsidP="00F3039A">
            <w:pPr>
              <w:numPr>
                <w:ilvl w:val="0"/>
                <w:numId w:val="14"/>
              </w:numPr>
              <w:shd w:val="clear" w:color="auto" w:fill="FFFFFF"/>
              <w:ind w:left="0" w:firstLine="0"/>
              <w:jc w:val="both"/>
              <w:rPr>
                <w:spacing w:val="-1"/>
                <w:sz w:val="24"/>
                <w:szCs w:val="24"/>
              </w:rPr>
            </w:pPr>
            <w:r w:rsidRPr="00D33D34">
              <w:rPr>
                <w:sz w:val="24"/>
                <w:szCs w:val="24"/>
              </w:rPr>
              <w:t>Характеризовать рабство в Древнем Риме; земельный закон Тиберия Гракха</w:t>
            </w:r>
            <w:r w:rsidRPr="00D33D34">
              <w:rPr>
                <w:spacing w:val="-1"/>
                <w:sz w:val="24"/>
                <w:szCs w:val="24"/>
              </w:rPr>
              <w:t xml:space="preserve">; </w:t>
            </w:r>
          </w:p>
          <w:p w:rsidR="00C23B26" w:rsidRPr="00D33D34" w:rsidRDefault="00C23B26" w:rsidP="00F3039A">
            <w:pPr>
              <w:numPr>
                <w:ilvl w:val="0"/>
                <w:numId w:val="14"/>
              </w:numPr>
              <w:shd w:val="clear" w:color="auto" w:fill="FFFFFF"/>
              <w:ind w:left="0" w:firstLine="0"/>
              <w:jc w:val="both"/>
              <w:rPr>
                <w:sz w:val="24"/>
                <w:szCs w:val="24"/>
              </w:rPr>
            </w:pPr>
            <w:r w:rsidRPr="00D33D34">
              <w:rPr>
                <w:spacing w:val="-1"/>
                <w:sz w:val="24"/>
                <w:szCs w:val="24"/>
              </w:rPr>
              <w:t>Анализировать возникновение христианства</w:t>
            </w:r>
            <w:r w:rsidRPr="00D33D34">
              <w:rPr>
                <w:sz w:val="24"/>
                <w:szCs w:val="24"/>
              </w:rPr>
              <w:t xml:space="preserve">; </w:t>
            </w:r>
          </w:p>
          <w:p w:rsidR="00C23B26" w:rsidRPr="00D33D34" w:rsidRDefault="00C23B26" w:rsidP="00F3039A">
            <w:pPr>
              <w:numPr>
                <w:ilvl w:val="0"/>
                <w:numId w:val="14"/>
              </w:numPr>
              <w:shd w:val="clear" w:color="auto" w:fill="FFFFFF"/>
              <w:ind w:left="0" w:firstLine="0"/>
              <w:jc w:val="both"/>
              <w:rPr>
                <w:spacing w:val="-5"/>
                <w:sz w:val="24"/>
                <w:szCs w:val="24"/>
              </w:rPr>
            </w:pPr>
            <w:r w:rsidRPr="00D33D34">
              <w:rPr>
                <w:sz w:val="24"/>
                <w:szCs w:val="24"/>
              </w:rPr>
              <w:t>Описывать расцвет Римской империи</w:t>
            </w:r>
            <w:r w:rsidRPr="00D33D34">
              <w:rPr>
                <w:spacing w:val="-1"/>
                <w:sz w:val="24"/>
                <w:szCs w:val="24"/>
              </w:rPr>
              <w:t>; архитектурные памятники Рима</w:t>
            </w:r>
            <w:r w:rsidRPr="00D33D34">
              <w:rPr>
                <w:spacing w:val="-5"/>
                <w:sz w:val="24"/>
                <w:szCs w:val="24"/>
              </w:rPr>
              <w:t>;</w:t>
            </w:r>
          </w:p>
          <w:p w:rsidR="00C23B26" w:rsidRPr="00D33D34" w:rsidRDefault="00C23B26" w:rsidP="00F3039A">
            <w:pPr>
              <w:numPr>
                <w:ilvl w:val="0"/>
                <w:numId w:val="14"/>
              </w:numPr>
              <w:shd w:val="clear" w:color="auto" w:fill="FFFFFF"/>
              <w:ind w:left="0" w:firstLine="0"/>
              <w:jc w:val="both"/>
              <w:rPr>
                <w:sz w:val="24"/>
                <w:szCs w:val="24"/>
              </w:rPr>
            </w:pPr>
            <w:r w:rsidRPr="00D33D34">
              <w:rPr>
                <w:spacing w:val="-5"/>
                <w:sz w:val="24"/>
                <w:szCs w:val="24"/>
              </w:rPr>
              <w:t xml:space="preserve">Высказывать свое суждение о разделении Римской империи на два государства — Восточную </w:t>
            </w:r>
            <w:r w:rsidRPr="00D33D34">
              <w:rPr>
                <w:spacing w:val="-6"/>
                <w:sz w:val="24"/>
                <w:szCs w:val="24"/>
              </w:rPr>
              <w:t>Римскую империю и Западную Римскую империю.</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Характеризовать природно-географические условия, основные занятия древних латинян; </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Давать характеристику полководцам;</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 xml:space="preserve">Сравнивать учение христианства с другими религиями; </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Работать с историческим источником;</w:t>
            </w:r>
          </w:p>
          <w:p w:rsidR="00C23B26" w:rsidRPr="00D33D34" w:rsidRDefault="00C23B26" w:rsidP="00F3039A">
            <w:pPr>
              <w:numPr>
                <w:ilvl w:val="0"/>
                <w:numId w:val="14"/>
              </w:numPr>
              <w:shd w:val="clear" w:color="auto" w:fill="FFFFFF"/>
              <w:ind w:left="0" w:firstLine="0"/>
              <w:jc w:val="both"/>
              <w:rPr>
                <w:sz w:val="24"/>
                <w:szCs w:val="24"/>
              </w:rPr>
            </w:pPr>
            <w:r w:rsidRPr="00D33D34">
              <w:rPr>
                <w:sz w:val="24"/>
                <w:szCs w:val="24"/>
              </w:rPr>
              <w:t>Анализировать культурное, политическое развитие Древнего Рима.</w:t>
            </w:r>
          </w:p>
        </w:tc>
        <w:tc>
          <w:tcPr>
            <w:tcW w:w="3651" w:type="dxa"/>
          </w:tcPr>
          <w:p w:rsidR="00C23B26" w:rsidRPr="00D33D34" w:rsidRDefault="00C23B26" w:rsidP="00F3039A">
            <w:pPr>
              <w:pStyle w:val="ac"/>
              <w:numPr>
                <w:ilvl w:val="0"/>
                <w:numId w:val="14"/>
              </w:numPr>
              <w:spacing w:after="200"/>
              <w:ind w:left="0" w:firstLine="0"/>
              <w:rPr>
                <w:sz w:val="24"/>
                <w:szCs w:val="24"/>
              </w:rPr>
            </w:pPr>
            <w:r w:rsidRPr="00D33D34">
              <w:rPr>
                <w:sz w:val="24"/>
                <w:szCs w:val="24"/>
              </w:rPr>
              <w:t>Самостоятельно создавать легенду карты</w:t>
            </w:r>
          </w:p>
          <w:p w:rsidR="00C23B26" w:rsidRPr="00D33D34" w:rsidRDefault="00C23B26" w:rsidP="00F3039A">
            <w:pPr>
              <w:pStyle w:val="ac"/>
              <w:numPr>
                <w:ilvl w:val="0"/>
                <w:numId w:val="14"/>
              </w:numPr>
              <w:spacing w:after="200"/>
              <w:ind w:left="0" w:firstLine="0"/>
              <w:rPr>
                <w:sz w:val="24"/>
                <w:szCs w:val="24"/>
              </w:rPr>
            </w:pPr>
            <w:r w:rsidRPr="00D33D34">
              <w:rPr>
                <w:sz w:val="24"/>
                <w:szCs w:val="24"/>
              </w:rPr>
              <w:t>Создавать познавательные задания по темам курса</w:t>
            </w:r>
          </w:p>
          <w:p w:rsidR="00C23B26" w:rsidRPr="00D33D34" w:rsidRDefault="00C23B26" w:rsidP="00F3039A">
            <w:pPr>
              <w:pStyle w:val="ac"/>
              <w:numPr>
                <w:ilvl w:val="0"/>
                <w:numId w:val="14"/>
              </w:numPr>
              <w:ind w:left="0" w:firstLine="0"/>
              <w:jc w:val="both"/>
              <w:rPr>
                <w:sz w:val="24"/>
                <w:szCs w:val="24"/>
              </w:rPr>
            </w:pPr>
            <w:r w:rsidRPr="00D33D34">
              <w:rPr>
                <w:sz w:val="24"/>
                <w:szCs w:val="24"/>
              </w:rPr>
              <w:t>Выдвигать критерии для сравнения</w:t>
            </w:r>
          </w:p>
          <w:p w:rsidR="00C23B26" w:rsidRPr="00D33D34" w:rsidRDefault="00C23B26" w:rsidP="00F3039A">
            <w:pPr>
              <w:pStyle w:val="ac"/>
              <w:numPr>
                <w:ilvl w:val="0"/>
                <w:numId w:val="14"/>
              </w:numPr>
              <w:ind w:left="0" w:firstLine="0"/>
              <w:jc w:val="both"/>
              <w:rPr>
                <w:sz w:val="24"/>
                <w:szCs w:val="24"/>
              </w:rPr>
            </w:pPr>
            <w:r w:rsidRPr="00D33D34">
              <w:rPr>
                <w:sz w:val="24"/>
                <w:szCs w:val="24"/>
              </w:rPr>
              <w:t>Сравнивать иные религиозные верования</w:t>
            </w:r>
          </w:p>
          <w:p w:rsidR="00C23B26" w:rsidRPr="00D33D34" w:rsidRDefault="00C23B26" w:rsidP="00F3039A">
            <w:pPr>
              <w:pStyle w:val="ac"/>
              <w:numPr>
                <w:ilvl w:val="0"/>
                <w:numId w:val="14"/>
              </w:numPr>
              <w:ind w:left="0" w:firstLine="0"/>
              <w:jc w:val="both"/>
              <w:rPr>
                <w:sz w:val="24"/>
                <w:szCs w:val="24"/>
              </w:rPr>
            </w:pPr>
            <w:r w:rsidRPr="00D33D34">
              <w:rPr>
                <w:sz w:val="24"/>
                <w:szCs w:val="24"/>
              </w:rPr>
              <w:t xml:space="preserve">Сравнивать культурное, политическое развитие Рима с другими странами. </w:t>
            </w:r>
          </w:p>
          <w:p w:rsidR="00C23B26" w:rsidRPr="00D33D34" w:rsidRDefault="00C23B26" w:rsidP="00F3039A">
            <w:pPr>
              <w:rPr>
                <w:sz w:val="24"/>
                <w:szCs w:val="24"/>
              </w:rPr>
            </w:pPr>
          </w:p>
          <w:p w:rsidR="00C23B26" w:rsidRPr="00D33D34" w:rsidRDefault="00C23B26" w:rsidP="00F3039A">
            <w:pPr>
              <w:rPr>
                <w:sz w:val="24"/>
                <w:szCs w:val="24"/>
              </w:rPr>
            </w:pPr>
          </w:p>
        </w:tc>
      </w:tr>
      <w:tr w:rsidR="00C23B26" w:rsidRPr="00317ED6" w:rsidTr="00F3039A">
        <w:tc>
          <w:tcPr>
            <w:tcW w:w="1101" w:type="dxa"/>
          </w:tcPr>
          <w:p w:rsidR="00C23B26" w:rsidRPr="00317ED6" w:rsidRDefault="00C23B26" w:rsidP="00F3039A">
            <w:r w:rsidRPr="00317ED6">
              <w:t xml:space="preserve">Итог: </w:t>
            </w:r>
          </w:p>
        </w:tc>
        <w:tc>
          <w:tcPr>
            <w:tcW w:w="4819" w:type="dxa"/>
          </w:tcPr>
          <w:p w:rsidR="00C23B26" w:rsidRPr="00D33D34" w:rsidRDefault="00C23B26" w:rsidP="00F3039A">
            <w:pPr>
              <w:numPr>
                <w:ilvl w:val="0"/>
                <w:numId w:val="14"/>
              </w:numPr>
              <w:shd w:val="clear" w:color="auto" w:fill="FFFFFF"/>
              <w:jc w:val="both"/>
              <w:rPr>
                <w:sz w:val="24"/>
                <w:szCs w:val="24"/>
              </w:rPr>
            </w:pPr>
            <w:r w:rsidRPr="00D33D34">
              <w:rPr>
                <w:sz w:val="24"/>
                <w:szCs w:val="24"/>
              </w:rPr>
              <w:t>Раскрывать значение</w:t>
            </w:r>
            <w:r w:rsidRPr="00D33D34">
              <w:rPr>
                <w:b/>
                <w:sz w:val="24"/>
                <w:szCs w:val="24"/>
              </w:rPr>
              <w:t xml:space="preserve"> </w:t>
            </w:r>
            <w:r w:rsidRPr="00D33D34">
              <w:rPr>
                <w:sz w:val="24"/>
                <w:szCs w:val="24"/>
              </w:rPr>
              <w:t>основных исторических понятий;</w:t>
            </w:r>
          </w:p>
          <w:p w:rsidR="00C23B26" w:rsidRPr="00D33D34" w:rsidRDefault="00C23B26" w:rsidP="00F3039A">
            <w:pPr>
              <w:numPr>
                <w:ilvl w:val="0"/>
                <w:numId w:val="14"/>
              </w:numPr>
              <w:shd w:val="clear" w:color="auto" w:fill="FFFFFF"/>
              <w:jc w:val="both"/>
              <w:rPr>
                <w:sz w:val="24"/>
                <w:szCs w:val="24"/>
              </w:rPr>
            </w:pPr>
            <w:r w:rsidRPr="00D33D34">
              <w:rPr>
                <w:sz w:val="24"/>
                <w:szCs w:val="24"/>
              </w:rPr>
              <w:t xml:space="preserve">Определять важные исторические даты; </w:t>
            </w:r>
          </w:p>
          <w:p w:rsidR="00C23B26" w:rsidRPr="00D33D34" w:rsidRDefault="00C23B26" w:rsidP="00F3039A">
            <w:pPr>
              <w:numPr>
                <w:ilvl w:val="0"/>
                <w:numId w:val="14"/>
              </w:numPr>
              <w:shd w:val="clear" w:color="auto" w:fill="FFFFFF"/>
              <w:jc w:val="both"/>
              <w:rPr>
                <w:sz w:val="24"/>
                <w:szCs w:val="24"/>
              </w:rPr>
            </w:pPr>
            <w:r w:rsidRPr="00D33D34">
              <w:rPr>
                <w:sz w:val="24"/>
                <w:szCs w:val="24"/>
              </w:rPr>
              <w:t>Характеризовать крупные сражения.</w:t>
            </w:r>
          </w:p>
          <w:p w:rsidR="00C23B26" w:rsidRPr="00D33D34" w:rsidRDefault="00C23B26" w:rsidP="00F3039A">
            <w:pPr>
              <w:numPr>
                <w:ilvl w:val="0"/>
                <w:numId w:val="14"/>
              </w:numPr>
              <w:shd w:val="clear" w:color="auto" w:fill="FFFFFF"/>
              <w:jc w:val="both"/>
              <w:rPr>
                <w:sz w:val="24"/>
                <w:szCs w:val="24"/>
              </w:rPr>
            </w:pPr>
            <w:r w:rsidRPr="00D33D34">
              <w:rPr>
                <w:sz w:val="24"/>
                <w:szCs w:val="24"/>
              </w:rPr>
              <w:t>Сравнивать древние цивилизации;</w:t>
            </w:r>
          </w:p>
          <w:p w:rsidR="00C23B26" w:rsidRPr="00D33D34" w:rsidRDefault="00C23B26" w:rsidP="00F3039A">
            <w:pPr>
              <w:numPr>
                <w:ilvl w:val="0"/>
                <w:numId w:val="14"/>
              </w:numPr>
              <w:shd w:val="clear" w:color="auto" w:fill="FFFFFF"/>
              <w:jc w:val="both"/>
              <w:rPr>
                <w:sz w:val="24"/>
                <w:szCs w:val="24"/>
              </w:rPr>
            </w:pPr>
            <w:r w:rsidRPr="00D33D34">
              <w:rPr>
                <w:sz w:val="24"/>
                <w:szCs w:val="24"/>
              </w:rPr>
              <w:t>Определять общее и различное;</w:t>
            </w:r>
          </w:p>
          <w:p w:rsidR="00C23B26" w:rsidRPr="00D33D34" w:rsidRDefault="00C23B26" w:rsidP="00F3039A">
            <w:pPr>
              <w:numPr>
                <w:ilvl w:val="0"/>
                <w:numId w:val="14"/>
              </w:numPr>
              <w:shd w:val="clear" w:color="auto" w:fill="FFFFFF"/>
              <w:jc w:val="both"/>
              <w:rPr>
                <w:sz w:val="24"/>
                <w:szCs w:val="24"/>
              </w:rPr>
            </w:pPr>
            <w:r w:rsidRPr="00D33D34">
              <w:rPr>
                <w:sz w:val="24"/>
                <w:szCs w:val="24"/>
              </w:rPr>
              <w:t xml:space="preserve">Характеризовать исторические личности древности; </w:t>
            </w:r>
          </w:p>
          <w:p w:rsidR="00C23B26" w:rsidRPr="00D33D34" w:rsidRDefault="00C23B26" w:rsidP="00F3039A">
            <w:pPr>
              <w:numPr>
                <w:ilvl w:val="0"/>
                <w:numId w:val="14"/>
              </w:numPr>
              <w:shd w:val="clear" w:color="auto" w:fill="FFFFFF"/>
              <w:jc w:val="both"/>
              <w:rPr>
                <w:sz w:val="24"/>
                <w:szCs w:val="24"/>
              </w:rPr>
            </w:pPr>
            <w:r w:rsidRPr="00D33D34">
              <w:rPr>
                <w:sz w:val="24"/>
                <w:szCs w:val="24"/>
              </w:rPr>
              <w:t>Описывать исторические объекты и культурные памятники древности;</w:t>
            </w:r>
          </w:p>
          <w:p w:rsidR="00C23B26" w:rsidRPr="00D33D34" w:rsidRDefault="00C23B26" w:rsidP="00F3039A">
            <w:pPr>
              <w:numPr>
                <w:ilvl w:val="0"/>
                <w:numId w:val="14"/>
              </w:numPr>
              <w:shd w:val="clear" w:color="auto" w:fill="FFFFFF"/>
              <w:jc w:val="both"/>
              <w:rPr>
                <w:sz w:val="24"/>
                <w:szCs w:val="24"/>
              </w:rPr>
            </w:pPr>
            <w:r w:rsidRPr="00D33D34">
              <w:rPr>
                <w:sz w:val="24"/>
                <w:szCs w:val="24"/>
              </w:rPr>
              <w:t xml:space="preserve">Характеризовать природно- географические условия стран Востока; </w:t>
            </w:r>
          </w:p>
          <w:p w:rsidR="00C23B26" w:rsidRPr="00D33D34" w:rsidRDefault="00C23B26" w:rsidP="00F3039A">
            <w:pPr>
              <w:numPr>
                <w:ilvl w:val="0"/>
                <w:numId w:val="14"/>
              </w:numPr>
              <w:shd w:val="clear" w:color="auto" w:fill="FFFFFF"/>
              <w:jc w:val="both"/>
              <w:rPr>
                <w:sz w:val="24"/>
                <w:szCs w:val="24"/>
              </w:rPr>
            </w:pPr>
            <w:r w:rsidRPr="00D33D34">
              <w:rPr>
                <w:sz w:val="24"/>
                <w:szCs w:val="24"/>
              </w:rPr>
              <w:t>Работать с исторической картой.</w:t>
            </w:r>
          </w:p>
          <w:p w:rsidR="00C23B26" w:rsidRPr="00D33D34" w:rsidRDefault="00C23B26" w:rsidP="00F3039A">
            <w:pPr>
              <w:shd w:val="clear" w:color="auto" w:fill="FFFFFF"/>
              <w:ind w:left="360"/>
              <w:jc w:val="both"/>
              <w:rPr>
                <w:sz w:val="24"/>
                <w:szCs w:val="24"/>
              </w:rPr>
            </w:pPr>
          </w:p>
        </w:tc>
        <w:tc>
          <w:tcPr>
            <w:tcW w:w="3651" w:type="dxa"/>
          </w:tcPr>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Анализировать и осмысливать текст документа, переформулировать условие, извлекать необходимую информацию, моделировать условие с помощью схем, рисунков, реальных предметов;</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Выполнять сбор информации в несложных случаях, организовывать информацию в виде таблиц и схем;</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Проявлять креативность мышления, инициативу, находчивость, активность при решении познавательных задач;</w:t>
            </w:r>
          </w:p>
          <w:p w:rsidR="00C23B26" w:rsidRPr="00D33D34" w:rsidRDefault="00C23B26" w:rsidP="00F3039A">
            <w:pPr>
              <w:pStyle w:val="ac"/>
              <w:widowControl w:val="0"/>
              <w:numPr>
                <w:ilvl w:val="0"/>
                <w:numId w:val="14"/>
              </w:numPr>
              <w:ind w:left="0" w:firstLine="0"/>
              <w:jc w:val="both"/>
              <w:rPr>
                <w:sz w:val="24"/>
                <w:szCs w:val="24"/>
              </w:rPr>
            </w:pPr>
            <w:r w:rsidRPr="00D33D34">
              <w:rPr>
                <w:sz w:val="24"/>
                <w:szCs w:val="24"/>
              </w:rPr>
              <w:t>Выдвигать гипотезы при решении учебных задач и понимать необходимость их проверки.</w:t>
            </w:r>
          </w:p>
        </w:tc>
      </w:tr>
    </w:tbl>
    <w:p w:rsidR="00C23B26" w:rsidRPr="00317ED6" w:rsidRDefault="00C23B26" w:rsidP="00C23B26"/>
    <w:p w:rsidR="00C23B26" w:rsidRPr="00317ED6" w:rsidRDefault="00C23B26" w:rsidP="00C23B26">
      <w:pPr>
        <w:jc w:val="both"/>
      </w:pPr>
    </w:p>
    <w:p w:rsidR="00C23B26" w:rsidRPr="00D33D34" w:rsidRDefault="00C23B26" w:rsidP="00C23B26">
      <w:pPr>
        <w:spacing w:after="0" w:line="240" w:lineRule="auto"/>
        <w:rPr>
          <w:sz w:val="24"/>
          <w:szCs w:val="24"/>
        </w:rPr>
      </w:pPr>
    </w:p>
    <w:p w:rsidR="00C23B26" w:rsidRPr="00D33D34" w:rsidRDefault="00C23B26" w:rsidP="00D33D34">
      <w:pPr>
        <w:spacing w:after="0" w:line="240" w:lineRule="auto"/>
        <w:rPr>
          <w:rFonts w:eastAsia="Times New Roman"/>
          <w:b/>
          <w:sz w:val="28"/>
          <w:szCs w:val="28"/>
          <w:lang w:eastAsia="ru-RU"/>
        </w:rPr>
        <w:sectPr w:rsidR="00C23B26" w:rsidRPr="00D33D34" w:rsidSect="00E71CB9">
          <w:footerReference w:type="even" r:id="rId8"/>
          <w:footerReference w:type="default" r:id="rId9"/>
          <w:pgSz w:w="11906" w:h="16838"/>
          <w:pgMar w:top="1134" w:right="1134" w:bottom="1134" w:left="1134" w:header="709" w:footer="709" w:gutter="0"/>
          <w:cols w:space="708"/>
          <w:docGrid w:linePitch="360"/>
        </w:sectPr>
      </w:pPr>
    </w:p>
    <w:p w:rsidR="00D33D34" w:rsidRDefault="00D33D34" w:rsidP="00421840">
      <w:pPr>
        <w:spacing w:after="0" w:line="240" w:lineRule="auto"/>
        <w:rPr>
          <w:sz w:val="24"/>
          <w:szCs w:val="24"/>
        </w:rPr>
        <w:sectPr w:rsidR="00D33D34" w:rsidSect="00D51180">
          <w:footerReference w:type="default" r:id="rId10"/>
          <w:pgSz w:w="16838" w:h="11906" w:orient="landscape"/>
          <w:pgMar w:top="1134" w:right="1134" w:bottom="1134" w:left="1134" w:header="708" w:footer="708" w:gutter="0"/>
          <w:pgNumType w:start="1"/>
          <w:cols w:space="708"/>
          <w:docGrid w:linePitch="360"/>
        </w:sectPr>
      </w:pPr>
    </w:p>
    <w:p w:rsidR="000C1D42" w:rsidRPr="00D33D34" w:rsidRDefault="000C1D42" w:rsidP="00C23B26">
      <w:pPr>
        <w:rPr>
          <w:sz w:val="24"/>
          <w:szCs w:val="24"/>
        </w:rPr>
      </w:pPr>
    </w:p>
    <w:sectPr w:rsidR="000C1D42" w:rsidRPr="00D33D34" w:rsidSect="00317ED6">
      <w:footerReference w:type="default" r:id="rId11"/>
      <w:pgSz w:w="11906" w:h="16838"/>
      <w:pgMar w:top="1134" w:right="1134" w:bottom="1134" w:left="1134" w:header="708" w:footer="708" w:gutter="0"/>
      <w:pgNumType w:start="3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5A2" w:rsidRDefault="000615A2" w:rsidP="001C2A96">
      <w:pPr>
        <w:spacing w:after="0" w:line="240" w:lineRule="auto"/>
      </w:pPr>
      <w:r>
        <w:separator/>
      </w:r>
    </w:p>
  </w:endnote>
  <w:endnote w:type="continuationSeparator" w:id="0">
    <w:p w:rsidR="000615A2" w:rsidRDefault="000615A2" w:rsidP="001C2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D34" w:rsidRDefault="008657FA" w:rsidP="003D17B3">
    <w:pPr>
      <w:pStyle w:val="a6"/>
      <w:framePr w:wrap="around" w:vAnchor="text" w:hAnchor="margin" w:xAlign="center" w:y="1"/>
      <w:rPr>
        <w:rStyle w:val="a8"/>
      </w:rPr>
    </w:pPr>
    <w:r>
      <w:rPr>
        <w:rStyle w:val="a8"/>
      </w:rPr>
      <w:fldChar w:fldCharType="begin"/>
    </w:r>
    <w:r w:rsidR="00D33D34">
      <w:rPr>
        <w:rStyle w:val="a8"/>
      </w:rPr>
      <w:instrText xml:space="preserve">PAGE  </w:instrText>
    </w:r>
    <w:r>
      <w:rPr>
        <w:rStyle w:val="a8"/>
      </w:rPr>
      <w:fldChar w:fldCharType="end"/>
    </w:r>
  </w:p>
  <w:p w:rsidR="00D33D34" w:rsidRDefault="00D33D34" w:rsidP="003D17B3">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D34" w:rsidRDefault="008657FA">
    <w:pPr>
      <w:pStyle w:val="a6"/>
      <w:jc w:val="right"/>
    </w:pPr>
    <w:r>
      <w:fldChar w:fldCharType="begin"/>
    </w:r>
    <w:r w:rsidR="00D33D34">
      <w:instrText>PAGE   \* MERGEFORMAT</w:instrText>
    </w:r>
    <w:r>
      <w:fldChar w:fldCharType="separate"/>
    </w:r>
    <w:r w:rsidR="00C23B26">
      <w:rPr>
        <w:noProof/>
      </w:rPr>
      <w:t>10</w:t>
    </w:r>
    <w:r>
      <w:fldChar w:fldCharType="end"/>
    </w:r>
  </w:p>
  <w:p w:rsidR="00D33D34" w:rsidRDefault="00D33D34" w:rsidP="003D17B3">
    <w:pPr>
      <w:pStyle w:val="a6"/>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019812"/>
      <w:docPartObj>
        <w:docPartGallery w:val="Page Numbers (Bottom of Page)"/>
        <w:docPartUnique/>
      </w:docPartObj>
    </w:sdtPr>
    <w:sdtContent>
      <w:p w:rsidR="001C2A96" w:rsidRDefault="008657FA">
        <w:pPr>
          <w:pStyle w:val="a6"/>
          <w:jc w:val="right"/>
        </w:pPr>
        <w:r>
          <w:fldChar w:fldCharType="begin"/>
        </w:r>
        <w:r w:rsidR="001C2A96">
          <w:instrText>PAGE   \* MERGEFORMAT</w:instrText>
        </w:r>
        <w:r>
          <w:fldChar w:fldCharType="separate"/>
        </w:r>
        <w:r w:rsidR="00C23B26">
          <w:rPr>
            <w:noProof/>
          </w:rPr>
          <w:t>1</w:t>
        </w:r>
        <w:r>
          <w:fldChar w:fldCharType="end"/>
        </w:r>
      </w:p>
    </w:sdtContent>
  </w:sdt>
  <w:p w:rsidR="001C2A96" w:rsidRDefault="001C2A96">
    <w:pPr>
      <w:pStyle w:val="a6"/>
    </w:pPr>
  </w:p>
  <w:p w:rsidR="008657FA" w:rsidRDefault="008657FA"/>
  <w:p w:rsidR="008657FA" w:rsidRDefault="008657FA"/>
  <w:p w:rsidR="008657FA" w:rsidRDefault="008657FA"/>
  <w:p w:rsidR="008657FA" w:rsidRDefault="008657FA"/>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23421"/>
      <w:docPartObj>
        <w:docPartGallery w:val="Page Numbers (Bottom of Page)"/>
        <w:docPartUnique/>
      </w:docPartObj>
    </w:sdtPr>
    <w:sdtContent>
      <w:p w:rsidR="00317ED6" w:rsidRDefault="008657FA">
        <w:pPr>
          <w:pStyle w:val="a6"/>
          <w:jc w:val="right"/>
        </w:pPr>
        <w:r>
          <w:fldChar w:fldCharType="begin"/>
        </w:r>
        <w:r w:rsidR="00D33D34">
          <w:instrText>PAGE   \* MERGEFORMAT</w:instrText>
        </w:r>
        <w:r>
          <w:fldChar w:fldCharType="separate"/>
        </w:r>
        <w:r w:rsidR="00C23B26">
          <w:rPr>
            <w:noProof/>
          </w:rPr>
          <w:t>31</w:t>
        </w:r>
        <w:r>
          <w:fldChar w:fldCharType="end"/>
        </w:r>
      </w:p>
    </w:sdtContent>
  </w:sdt>
  <w:p w:rsidR="00317ED6" w:rsidRDefault="000615A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5A2" w:rsidRDefault="000615A2" w:rsidP="001C2A96">
      <w:pPr>
        <w:spacing w:after="0" w:line="240" w:lineRule="auto"/>
      </w:pPr>
      <w:r>
        <w:separator/>
      </w:r>
    </w:p>
  </w:footnote>
  <w:footnote w:type="continuationSeparator" w:id="0">
    <w:p w:rsidR="000615A2" w:rsidRDefault="000615A2" w:rsidP="001C2A96">
      <w:pPr>
        <w:spacing w:after="0" w:line="240" w:lineRule="auto"/>
      </w:pPr>
      <w:r>
        <w:continuationSeparator/>
      </w:r>
    </w:p>
  </w:footnote>
  <w:footnote w:id="1">
    <w:p w:rsidR="00D33D34" w:rsidRPr="00650A2C" w:rsidRDefault="00D33D34" w:rsidP="00D33D34">
      <w:pPr>
        <w:pStyle w:val="a9"/>
        <w:jc w:val="both"/>
      </w:pPr>
      <w:r w:rsidRPr="00650A2C">
        <w:rPr>
          <w:rStyle w:val="ab"/>
        </w:rPr>
        <w:footnoteRef/>
      </w:r>
      <w:r w:rsidRPr="00650A2C">
        <w:t xml:space="preserve"> Федеральный государственный образовательный стандарт основного общего образования / Министерство образования и науки РФ.— М. : Просвещение, 2011. (Стандарты второго поколения.) Приказ Министерства образования и науки РФ от 17.12.2010. № 1897.</w:t>
      </w:r>
    </w:p>
  </w:footnote>
  <w:footnote w:id="2">
    <w:p w:rsidR="00D33D34" w:rsidRPr="00650A2C" w:rsidRDefault="00D33D34" w:rsidP="00D33D34">
      <w:pPr>
        <w:pStyle w:val="a9"/>
        <w:jc w:val="both"/>
      </w:pPr>
      <w:r w:rsidRPr="00650A2C">
        <w:rPr>
          <w:rStyle w:val="ab"/>
        </w:rPr>
        <w:footnoteRef/>
      </w:r>
      <w:r w:rsidRPr="00650A2C">
        <w:t xml:space="preserve"> Данилюк А. Я., Кондаков А.М., Тишков В. А. Концепция духовно-нравственного развития и воспитания личности гражданина России. — М.: Просвещение, 2010. (Стандарты второго поколения.).</w:t>
      </w:r>
    </w:p>
  </w:footnote>
  <w:footnote w:id="3">
    <w:tbl>
      <w:tblPr>
        <w:tblW w:w="14264" w:type="dxa"/>
        <w:tblCellSpacing w:w="15" w:type="dxa"/>
        <w:tblCellMar>
          <w:top w:w="15" w:type="dxa"/>
          <w:left w:w="15" w:type="dxa"/>
          <w:bottom w:w="15" w:type="dxa"/>
          <w:right w:w="15" w:type="dxa"/>
        </w:tblCellMar>
        <w:tblLook w:val="04A0"/>
      </w:tblPr>
      <w:tblGrid>
        <w:gridCol w:w="14159"/>
        <w:gridCol w:w="105"/>
      </w:tblGrid>
      <w:tr w:rsidR="00D33D34" w:rsidRPr="00650A2C">
        <w:trPr>
          <w:trHeight w:val="76"/>
          <w:tblCellSpacing w:w="15" w:type="dxa"/>
        </w:trPr>
        <w:tc>
          <w:tcPr>
            <w:tcW w:w="0" w:type="auto"/>
            <w:vAlign w:val="center"/>
          </w:tcPr>
          <w:p w:rsidR="00D33D34" w:rsidRDefault="00D33D34" w:rsidP="00650A2C">
            <w:pPr>
              <w:jc w:val="both"/>
              <w:rPr>
                <w:sz w:val="20"/>
                <w:szCs w:val="20"/>
              </w:rPr>
            </w:pPr>
            <w:r w:rsidRPr="00650A2C">
              <w:rPr>
                <w:rStyle w:val="ab"/>
              </w:rPr>
              <w:footnoteRef/>
            </w:r>
            <w:r w:rsidRPr="00650A2C">
              <w:rPr>
                <w:sz w:val="20"/>
                <w:szCs w:val="20"/>
              </w:rPr>
              <w:t xml:space="preserve"> </w:t>
            </w:r>
            <w:r w:rsidRPr="001765DA">
              <w:rPr>
                <w:sz w:val="20"/>
                <w:szCs w:val="20"/>
              </w:rPr>
              <w:t xml:space="preserve">Всеобщая история. 5-9 класс. Рабочие программы. Предметная линия учебников А.А. Вигасина </w:t>
            </w:r>
            <w:r>
              <w:rPr>
                <w:sz w:val="20"/>
                <w:szCs w:val="20"/>
              </w:rPr>
              <w:t>–</w:t>
            </w:r>
            <w:r w:rsidRPr="001765DA">
              <w:rPr>
                <w:sz w:val="20"/>
                <w:szCs w:val="20"/>
              </w:rPr>
              <w:t xml:space="preserve"> </w:t>
            </w:r>
          </w:p>
          <w:p w:rsidR="00D33D34" w:rsidRPr="00650A2C" w:rsidRDefault="00D33D34" w:rsidP="00650A2C">
            <w:pPr>
              <w:jc w:val="both"/>
              <w:rPr>
                <w:sz w:val="20"/>
                <w:szCs w:val="20"/>
              </w:rPr>
            </w:pPr>
            <w:r w:rsidRPr="001765DA">
              <w:rPr>
                <w:sz w:val="20"/>
                <w:szCs w:val="20"/>
              </w:rPr>
              <w:t>О.С. Сороко-Цюпы – А. Вигасин, Г. Годер</w:t>
            </w:r>
            <w:r>
              <w:rPr>
                <w:sz w:val="20"/>
                <w:szCs w:val="20"/>
              </w:rPr>
              <w:t xml:space="preserve"> </w:t>
            </w:r>
            <w:r w:rsidRPr="001765DA">
              <w:rPr>
                <w:sz w:val="20"/>
                <w:szCs w:val="20"/>
              </w:rPr>
              <w:t>- М.: Просвещение, 2011</w:t>
            </w:r>
            <w:r>
              <w:rPr>
                <w:sz w:val="20"/>
                <w:szCs w:val="20"/>
              </w:rPr>
              <w:t>.</w:t>
            </w:r>
          </w:p>
        </w:tc>
        <w:tc>
          <w:tcPr>
            <w:tcW w:w="0" w:type="auto"/>
            <w:vAlign w:val="center"/>
          </w:tcPr>
          <w:p w:rsidR="00D33D34" w:rsidRPr="00650A2C" w:rsidRDefault="00D33D34" w:rsidP="00650A2C">
            <w:pPr>
              <w:jc w:val="both"/>
              <w:rPr>
                <w:sz w:val="20"/>
                <w:szCs w:val="20"/>
              </w:rPr>
            </w:pPr>
          </w:p>
        </w:tc>
      </w:tr>
    </w:tbl>
    <w:p w:rsidR="00D33D34" w:rsidRDefault="00D33D34" w:rsidP="00D33D34">
      <w:pPr>
        <w:pStyle w:val="a9"/>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DDC"/>
    <w:multiLevelType w:val="hybridMultilevel"/>
    <w:tmpl w:val="3CACFB26"/>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ED36AF0"/>
    <w:multiLevelType w:val="hybridMultilevel"/>
    <w:tmpl w:val="BD84E5D6"/>
    <w:lvl w:ilvl="0" w:tplc="E2D008EC">
      <w:start w:val="8"/>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710D08"/>
    <w:multiLevelType w:val="hybridMultilevel"/>
    <w:tmpl w:val="579A09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7EC7411"/>
    <w:multiLevelType w:val="hybridMultilevel"/>
    <w:tmpl w:val="07EAD6B8"/>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1A6F4CE5"/>
    <w:multiLevelType w:val="hybridMultilevel"/>
    <w:tmpl w:val="0CFC67A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6C1278"/>
    <w:multiLevelType w:val="hybridMultilevel"/>
    <w:tmpl w:val="231A1E9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CB3C24"/>
    <w:multiLevelType w:val="hybridMultilevel"/>
    <w:tmpl w:val="AECAF540"/>
    <w:lvl w:ilvl="0" w:tplc="04190001">
      <w:start w:val="1"/>
      <w:numFmt w:val="bullet"/>
      <w:lvlText w:val=""/>
      <w:lvlJc w:val="left"/>
      <w:pPr>
        <w:ind w:left="360" w:hanging="360"/>
      </w:pPr>
      <w:rPr>
        <w:rFonts w:ascii="Symbol" w:hAnsi="Symbol" w:hint="default"/>
      </w:rPr>
    </w:lvl>
    <w:lvl w:ilvl="1" w:tplc="E2D008EC">
      <w:start w:val="8"/>
      <w:numFmt w:val="bullet"/>
      <w:lvlText w:val="•"/>
      <w:lvlJc w:val="left"/>
      <w:pPr>
        <w:ind w:left="1080" w:hanging="360"/>
      </w:pPr>
      <w:rPr>
        <w:rFonts w:ascii="Times New Roman" w:eastAsia="Calibr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A7D41A1"/>
    <w:multiLevelType w:val="hybridMultilevel"/>
    <w:tmpl w:val="DA0CB232"/>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BB02B11"/>
    <w:multiLevelType w:val="hybridMultilevel"/>
    <w:tmpl w:val="B6929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724CAF"/>
    <w:multiLevelType w:val="hybridMultilevel"/>
    <w:tmpl w:val="1908BAC0"/>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D2B3CB3"/>
    <w:multiLevelType w:val="hybridMultilevel"/>
    <w:tmpl w:val="230000AA"/>
    <w:lvl w:ilvl="0" w:tplc="04190001">
      <w:start w:val="1"/>
      <w:numFmt w:val="bullet"/>
      <w:lvlText w:val=""/>
      <w:lvlJc w:val="left"/>
      <w:pPr>
        <w:ind w:left="360" w:hanging="360"/>
      </w:pPr>
      <w:rPr>
        <w:rFonts w:ascii="Symbol" w:hAnsi="Symbol" w:hint="default"/>
      </w:rPr>
    </w:lvl>
    <w:lvl w:ilvl="1" w:tplc="4CBAEC4E">
      <w:numFmt w:val="bullet"/>
      <w:lvlText w:val="•"/>
      <w:lvlJc w:val="left"/>
      <w:pPr>
        <w:ind w:left="2130" w:hanging="1410"/>
      </w:pPr>
      <w:rPr>
        <w:rFonts w:ascii="Times New Roman" w:eastAsia="Calibri"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6ED5673"/>
    <w:multiLevelType w:val="hybridMultilevel"/>
    <w:tmpl w:val="828257AC"/>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CB76D52"/>
    <w:multiLevelType w:val="hybridMultilevel"/>
    <w:tmpl w:val="5018144E"/>
    <w:lvl w:ilvl="0" w:tplc="AD9CA974">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796440F7"/>
    <w:multiLevelType w:val="hybridMultilevel"/>
    <w:tmpl w:val="F9921E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13"/>
  </w:num>
  <w:num w:numId="6">
    <w:abstractNumId w:val="11"/>
  </w:num>
  <w:num w:numId="7">
    <w:abstractNumId w:val="9"/>
  </w:num>
  <w:num w:numId="8">
    <w:abstractNumId w:val="0"/>
  </w:num>
  <w:num w:numId="9">
    <w:abstractNumId w:val="7"/>
  </w:num>
  <w:num w:numId="10">
    <w:abstractNumId w:val="12"/>
  </w:num>
  <w:num w:numId="11">
    <w:abstractNumId w:val="6"/>
  </w:num>
  <w:num w:numId="12">
    <w:abstractNumId w:val="2"/>
  </w:num>
  <w:num w:numId="13">
    <w:abstractNumId w:val="8"/>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characterSpacingControl w:val="doNotCompress"/>
  <w:footnotePr>
    <w:footnote w:id="-1"/>
    <w:footnote w:id="0"/>
  </w:footnotePr>
  <w:endnotePr>
    <w:endnote w:id="-1"/>
    <w:endnote w:id="0"/>
  </w:endnotePr>
  <w:compat/>
  <w:rsids>
    <w:rsidRoot w:val="00F9281E"/>
    <w:rsid w:val="000267FF"/>
    <w:rsid w:val="000345DD"/>
    <w:rsid w:val="00047B8E"/>
    <w:rsid w:val="000615A2"/>
    <w:rsid w:val="000C1D42"/>
    <w:rsid w:val="000E39C6"/>
    <w:rsid w:val="000E6A42"/>
    <w:rsid w:val="001411EE"/>
    <w:rsid w:val="001C2A96"/>
    <w:rsid w:val="00220EA4"/>
    <w:rsid w:val="00241579"/>
    <w:rsid w:val="002827D6"/>
    <w:rsid w:val="00282FED"/>
    <w:rsid w:val="002940E0"/>
    <w:rsid w:val="00296D50"/>
    <w:rsid w:val="002C5446"/>
    <w:rsid w:val="003228D5"/>
    <w:rsid w:val="003C56C4"/>
    <w:rsid w:val="003D33FD"/>
    <w:rsid w:val="00421840"/>
    <w:rsid w:val="00445C2B"/>
    <w:rsid w:val="00447989"/>
    <w:rsid w:val="00450733"/>
    <w:rsid w:val="00481E4D"/>
    <w:rsid w:val="004964C1"/>
    <w:rsid w:val="004A71E7"/>
    <w:rsid w:val="004D4DB1"/>
    <w:rsid w:val="004D748C"/>
    <w:rsid w:val="00563735"/>
    <w:rsid w:val="00675743"/>
    <w:rsid w:val="006B182F"/>
    <w:rsid w:val="006C4762"/>
    <w:rsid w:val="006D16AB"/>
    <w:rsid w:val="00715177"/>
    <w:rsid w:val="007B1C0B"/>
    <w:rsid w:val="007B61C9"/>
    <w:rsid w:val="007C2442"/>
    <w:rsid w:val="007F4958"/>
    <w:rsid w:val="008657FA"/>
    <w:rsid w:val="00866D89"/>
    <w:rsid w:val="00873419"/>
    <w:rsid w:val="00876802"/>
    <w:rsid w:val="008A4FC2"/>
    <w:rsid w:val="008C31E7"/>
    <w:rsid w:val="008F0449"/>
    <w:rsid w:val="00920241"/>
    <w:rsid w:val="00971856"/>
    <w:rsid w:val="009726C6"/>
    <w:rsid w:val="00983B59"/>
    <w:rsid w:val="009F66A4"/>
    <w:rsid w:val="00A07E4F"/>
    <w:rsid w:val="00A26C40"/>
    <w:rsid w:val="00A370F0"/>
    <w:rsid w:val="00A46D3F"/>
    <w:rsid w:val="00A6464D"/>
    <w:rsid w:val="00AB0EAE"/>
    <w:rsid w:val="00B110BA"/>
    <w:rsid w:val="00B128E3"/>
    <w:rsid w:val="00B13EBE"/>
    <w:rsid w:val="00B438E2"/>
    <w:rsid w:val="00B43C9E"/>
    <w:rsid w:val="00BC66C8"/>
    <w:rsid w:val="00BD4056"/>
    <w:rsid w:val="00BE2B34"/>
    <w:rsid w:val="00C22C81"/>
    <w:rsid w:val="00C23B26"/>
    <w:rsid w:val="00C24FD7"/>
    <w:rsid w:val="00C6304A"/>
    <w:rsid w:val="00C75F4F"/>
    <w:rsid w:val="00D112A4"/>
    <w:rsid w:val="00D14699"/>
    <w:rsid w:val="00D17452"/>
    <w:rsid w:val="00D27F2A"/>
    <w:rsid w:val="00D33D34"/>
    <w:rsid w:val="00D51180"/>
    <w:rsid w:val="00DA4356"/>
    <w:rsid w:val="00DC171B"/>
    <w:rsid w:val="00DD43B6"/>
    <w:rsid w:val="00E11010"/>
    <w:rsid w:val="00E77378"/>
    <w:rsid w:val="00EB6707"/>
    <w:rsid w:val="00EE53C6"/>
    <w:rsid w:val="00F02E39"/>
    <w:rsid w:val="00F3664E"/>
    <w:rsid w:val="00F70159"/>
    <w:rsid w:val="00F75D0C"/>
    <w:rsid w:val="00F9281E"/>
    <w:rsid w:val="00FA5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7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1D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1C2A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2A96"/>
  </w:style>
  <w:style w:type="paragraph" w:styleId="a6">
    <w:name w:val="footer"/>
    <w:basedOn w:val="a"/>
    <w:link w:val="a7"/>
    <w:uiPriority w:val="99"/>
    <w:unhideWhenUsed/>
    <w:rsid w:val="001C2A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2A96"/>
  </w:style>
  <w:style w:type="character" w:styleId="a8">
    <w:name w:val="page number"/>
    <w:basedOn w:val="a0"/>
    <w:rsid w:val="00D33D34"/>
  </w:style>
  <w:style w:type="paragraph" w:styleId="a9">
    <w:name w:val="footnote text"/>
    <w:basedOn w:val="a"/>
    <w:link w:val="aa"/>
    <w:unhideWhenUsed/>
    <w:rsid w:val="00D33D34"/>
    <w:pPr>
      <w:spacing w:after="0" w:line="240" w:lineRule="auto"/>
    </w:pPr>
    <w:rPr>
      <w:rFonts w:eastAsia="Times New Roman"/>
      <w:sz w:val="20"/>
      <w:szCs w:val="20"/>
    </w:rPr>
  </w:style>
  <w:style w:type="character" w:customStyle="1" w:styleId="aa">
    <w:name w:val="Текст сноски Знак"/>
    <w:basedOn w:val="a0"/>
    <w:link w:val="a9"/>
    <w:rsid w:val="00D33D34"/>
    <w:rPr>
      <w:rFonts w:eastAsia="Times New Roman"/>
      <w:sz w:val="20"/>
      <w:szCs w:val="20"/>
    </w:rPr>
  </w:style>
  <w:style w:type="character" w:styleId="ab">
    <w:name w:val="footnote reference"/>
    <w:unhideWhenUsed/>
    <w:rsid w:val="00D33D34"/>
    <w:rPr>
      <w:vertAlign w:val="superscript"/>
    </w:rPr>
  </w:style>
  <w:style w:type="paragraph" w:styleId="ac">
    <w:name w:val="List Paragraph"/>
    <w:basedOn w:val="a"/>
    <w:uiPriority w:val="34"/>
    <w:qFormat/>
    <w:rsid w:val="00D33D34"/>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1D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C2A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2A96"/>
  </w:style>
  <w:style w:type="paragraph" w:styleId="a6">
    <w:name w:val="footer"/>
    <w:basedOn w:val="a"/>
    <w:link w:val="a7"/>
    <w:uiPriority w:val="99"/>
    <w:unhideWhenUsed/>
    <w:rsid w:val="001C2A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2A96"/>
  </w:style>
  <w:style w:type="character" w:styleId="a8">
    <w:name w:val="page number"/>
    <w:basedOn w:val="a0"/>
    <w:rsid w:val="00D33D34"/>
  </w:style>
  <w:style w:type="paragraph" w:styleId="a9">
    <w:name w:val="footnote text"/>
    <w:basedOn w:val="a"/>
    <w:link w:val="aa"/>
    <w:unhideWhenUsed/>
    <w:rsid w:val="00D33D34"/>
    <w:pPr>
      <w:spacing w:after="0" w:line="240" w:lineRule="auto"/>
    </w:pPr>
    <w:rPr>
      <w:rFonts w:eastAsia="Times New Roman"/>
      <w:sz w:val="20"/>
      <w:szCs w:val="20"/>
    </w:rPr>
  </w:style>
  <w:style w:type="character" w:customStyle="1" w:styleId="aa">
    <w:name w:val="Текст сноски Знак"/>
    <w:basedOn w:val="a0"/>
    <w:link w:val="a9"/>
    <w:rsid w:val="00D33D34"/>
    <w:rPr>
      <w:rFonts w:eastAsia="Times New Roman"/>
      <w:sz w:val="20"/>
      <w:szCs w:val="20"/>
    </w:rPr>
  </w:style>
  <w:style w:type="character" w:styleId="ab">
    <w:name w:val="footnote reference"/>
    <w:unhideWhenUsed/>
    <w:rsid w:val="00D33D34"/>
    <w:rPr>
      <w:vertAlign w:val="superscript"/>
    </w:rPr>
  </w:style>
  <w:style w:type="paragraph" w:styleId="ac">
    <w:name w:val="List Paragraph"/>
    <w:basedOn w:val="a"/>
    <w:uiPriority w:val="34"/>
    <w:qFormat/>
    <w:rsid w:val="00D33D34"/>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35FE1-ECCF-4475-B050-B74227A1E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5814</Words>
  <Characters>33140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Лиза</dc:creator>
  <cp:lastModifiedBy>Galya</cp:lastModifiedBy>
  <cp:revision>4</cp:revision>
  <cp:lastPrinted>2015-10-26T08:47:00Z</cp:lastPrinted>
  <dcterms:created xsi:type="dcterms:W3CDTF">2016-02-01T03:14:00Z</dcterms:created>
  <dcterms:modified xsi:type="dcterms:W3CDTF">2016-02-14T05:31:00Z</dcterms:modified>
</cp:coreProperties>
</file>