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516" w:rsidRDefault="002B2516" w:rsidP="00236E3F">
      <w:pPr>
        <w:rPr>
          <w:b/>
          <w:sz w:val="28"/>
          <w:szCs w:val="28"/>
        </w:rPr>
      </w:pPr>
    </w:p>
    <w:p w:rsidR="002B2516" w:rsidRDefault="002B2516" w:rsidP="002B2516">
      <w:pPr>
        <w:pStyle w:val="a4"/>
        <w:tabs>
          <w:tab w:val="left" w:pos="5529"/>
          <w:tab w:val="left" w:pos="5670"/>
          <w:tab w:val="left" w:pos="5954"/>
          <w:tab w:val="left" w:pos="9072"/>
          <w:tab w:val="left" w:pos="9214"/>
        </w:tabs>
        <w:spacing w:before="0" w:beforeAutospacing="0" w:after="0" w:afterAutospacing="0" w:line="360" w:lineRule="auto"/>
        <w:jc w:val="center"/>
        <w:rPr>
          <w:b/>
          <w:bCs/>
          <w:color w:val="000000"/>
          <w:kern w:val="24"/>
          <w:sz w:val="28"/>
          <w:szCs w:val="28"/>
        </w:rPr>
      </w:pPr>
      <w:r>
        <w:rPr>
          <w:b/>
          <w:bCs/>
          <w:color w:val="000000"/>
          <w:kern w:val="24"/>
          <w:sz w:val="28"/>
          <w:szCs w:val="28"/>
        </w:rPr>
        <w:t>Аннотация к программе</w:t>
      </w:r>
    </w:p>
    <w:p w:rsidR="002B2516" w:rsidRPr="00E13EF8" w:rsidRDefault="002B2516" w:rsidP="002B2516">
      <w:pPr>
        <w:pStyle w:val="a4"/>
        <w:tabs>
          <w:tab w:val="left" w:pos="5529"/>
          <w:tab w:val="left" w:pos="5670"/>
          <w:tab w:val="left" w:pos="5954"/>
          <w:tab w:val="left" w:pos="9072"/>
          <w:tab w:val="left" w:pos="9214"/>
        </w:tabs>
        <w:spacing w:before="0" w:beforeAutospacing="0" w:after="0" w:afterAutospacing="0" w:line="360" w:lineRule="auto"/>
        <w:jc w:val="center"/>
        <w:rPr>
          <w:b/>
          <w:bCs/>
          <w:color w:val="000000"/>
          <w:kern w:val="24"/>
          <w:sz w:val="28"/>
          <w:szCs w:val="28"/>
        </w:rPr>
      </w:pPr>
      <w:r>
        <w:rPr>
          <w:b/>
          <w:bCs/>
          <w:color w:val="000000"/>
          <w:kern w:val="24"/>
          <w:sz w:val="28"/>
          <w:szCs w:val="28"/>
        </w:rPr>
        <w:t>краткосрочного курса по выбору</w:t>
      </w:r>
    </w:p>
    <w:p w:rsidR="002B2516" w:rsidRPr="00E13EF8" w:rsidRDefault="002B2516" w:rsidP="002B2516">
      <w:pPr>
        <w:pStyle w:val="a4"/>
        <w:tabs>
          <w:tab w:val="left" w:pos="5529"/>
          <w:tab w:val="left" w:pos="5670"/>
          <w:tab w:val="left" w:pos="5954"/>
          <w:tab w:val="left" w:pos="9072"/>
          <w:tab w:val="left" w:pos="9214"/>
        </w:tabs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>
        <w:rPr>
          <w:b/>
          <w:bCs/>
          <w:color w:val="000000"/>
          <w:kern w:val="24"/>
          <w:sz w:val="28"/>
          <w:szCs w:val="28"/>
        </w:rPr>
        <w:t>«Опыты химии</w:t>
      </w:r>
      <w:r w:rsidRPr="00E13EF8">
        <w:rPr>
          <w:b/>
          <w:bCs/>
          <w:color w:val="000000"/>
          <w:kern w:val="24"/>
          <w:sz w:val="28"/>
          <w:szCs w:val="28"/>
        </w:rPr>
        <w:t>»</w:t>
      </w:r>
    </w:p>
    <w:p w:rsidR="002B2516" w:rsidRDefault="002B2516" w:rsidP="002B2516">
      <w:pPr>
        <w:pStyle w:val="a4"/>
        <w:tabs>
          <w:tab w:val="left" w:pos="5529"/>
          <w:tab w:val="left" w:pos="5670"/>
          <w:tab w:val="left" w:pos="5954"/>
          <w:tab w:val="left" w:pos="9072"/>
          <w:tab w:val="left" w:pos="9214"/>
        </w:tabs>
        <w:spacing w:before="0" w:beforeAutospacing="0" w:after="0" w:afterAutospacing="0" w:line="360" w:lineRule="auto"/>
        <w:jc w:val="center"/>
        <w:rPr>
          <w:bCs/>
          <w:color w:val="000000"/>
          <w:kern w:val="24"/>
          <w:sz w:val="28"/>
          <w:szCs w:val="28"/>
        </w:rPr>
      </w:pPr>
      <w:r>
        <w:rPr>
          <w:bCs/>
          <w:color w:val="000000"/>
          <w:kern w:val="24"/>
          <w:sz w:val="28"/>
          <w:szCs w:val="28"/>
        </w:rPr>
        <w:t>для учащихся 5-6 классов</w:t>
      </w:r>
    </w:p>
    <w:p w:rsidR="002B2516" w:rsidRPr="00E13EF8" w:rsidRDefault="002B2516" w:rsidP="002B2516">
      <w:pPr>
        <w:pStyle w:val="a4"/>
        <w:tabs>
          <w:tab w:val="left" w:pos="5529"/>
          <w:tab w:val="left" w:pos="5670"/>
          <w:tab w:val="left" w:pos="5954"/>
          <w:tab w:val="left" w:pos="9072"/>
          <w:tab w:val="left" w:pos="9214"/>
        </w:tabs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236E3F" w:rsidRPr="002B2516" w:rsidRDefault="002B2516" w:rsidP="00236E3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236E3F">
        <w:rPr>
          <w:sz w:val="28"/>
          <w:szCs w:val="28"/>
        </w:rPr>
        <w:t xml:space="preserve">      Обучение химии в школе должно быть нацелено на осмысление и понимание  школьниками ключевых основ химии.  Сокращение учебных часов на старшей ступени этому не способствует. Частично решить данную проблему даёт возможность вести спецкурсы уже в среднем звене. Программа</w:t>
      </w:r>
      <w:r>
        <w:rPr>
          <w:sz w:val="28"/>
          <w:szCs w:val="28"/>
        </w:rPr>
        <w:t xml:space="preserve"> курса  рассчитана  на </w:t>
      </w:r>
      <w:r w:rsidR="00236E3F">
        <w:rPr>
          <w:sz w:val="28"/>
          <w:szCs w:val="28"/>
        </w:rPr>
        <w:t>10 часов.</w:t>
      </w:r>
    </w:p>
    <w:p w:rsidR="00236E3F" w:rsidRDefault="00236E3F" w:rsidP="00236E3F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35340">
        <w:rPr>
          <w:b/>
          <w:sz w:val="28"/>
          <w:szCs w:val="28"/>
        </w:rPr>
        <w:t>Цели курса:</w:t>
      </w:r>
      <w:r>
        <w:rPr>
          <w:b/>
          <w:sz w:val="28"/>
          <w:szCs w:val="28"/>
        </w:rPr>
        <w:t xml:space="preserve"> </w:t>
      </w:r>
      <w:r w:rsidRPr="00571317">
        <w:rPr>
          <w:sz w:val="28"/>
          <w:szCs w:val="28"/>
        </w:rPr>
        <w:t>ознакомление с веществом как основой</w:t>
      </w:r>
      <w:r>
        <w:rPr>
          <w:sz w:val="28"/>
          <w:szCs w:val="28"/>
        </w:rPr>
        <w:t xml:space="preserve"> окружающего мира;</w:t>
      </w:r>
    </w:p>
    <w:p w:rsidR="00236E3F" w:rsidRDefault="00236E3F" w:rsidP="00236E3F">
      <w:pPr>
        <w:rPr>
          <w:sz w:val="28"/>
          <w:szCs w:val="28"/>
        </w:rPr>
      </w:pPr>
      <w:r>
        <w:rPr>
          <w:sz w:val="28"/>
          <w:szCs w:val="28"/>
        </w:rPr>
        <w:t>формирование познавательной самостоятельности и развитие творческих способностей;</w:t>
      </w:r>
      <w:bookmarkStart w:id="0" w:name="_GoBack"/>
      <w:bookmarkEnd w:id="0"/>
      <w:r w:rsidR="002B2516">
        <w:rPr>
          <w:sz w:val="28"/>
          <w:szCs w:val="28"/>
        </w:rPr>
        <w:t xml:space="preserve"> </w:t>
      </w:r>
      <w:r>
        <w:rPr>
          <w:sz w:val="28"/>
          <w:szCs w:val="28"/>
        </w:rPr>
        <w:t>воспитание интереса к химии как к учебному предмету.</w:t>
      </w:r>
    </w:p>
    <w:p w:rsidR="002B2516" w:rsidRDefault="002B2516" w:rsidP="00236E3F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236E3F">
        <w:rPr>
          <w:sz w:val="28"/>
          <w:szCs w:val="28"/>
        </w:rPr>
        <w:t xml:space="preserve">      </w:t>
      </w:r>
      <w:r w:rsidR="00236E3F" w:rsidRPr="00571317">
        <w:rPr>
          <w:b/>
          <w:sz w:val="28"/>
          <w:szCs w:val="28"/>
        </w:rPr>
        <w:t>Задачи</w:t>
      </w:r>
      <w:r w:rsidR="00236E3F">
        <w:rPr>
          <w:b/>
          <w:sz w:val="28"/>
          <w:szCs w:val="28"/>
        </w:rPr>
        <w:t>:</w:t>
      </w:r>
    </w:p>
    <w:p w:rsidR="00236E3F" w:rsidRPr="002B2516" w:rsidRDefault="00236E3F" w:rsidP="002B2516">
      <w:pPr>
        <w:pStyle w:val="a5"/>
        <w:numPr>
          <w:ilvl w:val="0"/>
          <w:numId w:val="1"/>
        </w:numPr>
        <w:rPr>
          <w:sz w:val="28"/>
          <w:szCs w:val="28"/>
        </w:rPr>
      </w:pPr>
      <w:r w:rsidRPr="002B2516">
        <w:rPr>
          <w:sz w:val="28"/>
          <w:szCs w:val="28"/>
        </w:rPr>
        <w:t>способствовать усвоению учащимися первоначальных представлений о составе атома, ионах;</w:t>
      </w:r>
    </w:p>
    <w:p w:rsidR="00236E3F" w:rsidRPr="002B2516" w:rsidRDefault="00236E3F" w:rsidP="002B2516">
      <w:pPr>
        <w:pStyle w:val="a5"/>
        <w:numPr>
          <w:ilvl w:val="0"/>
          <w:numId w:val="1"/>
        </w:numPr>
        <w:rPr>
          <w:sz w:val="28"/>
          <w:szCs w:val="28"/>
        </w:rPr>
      </w:pPr>
      <w:r w:rsidRPr="002B2516">
        <w:rPr>
          <w:sz w:val="28"/>
          <w:szCs w:val="28"/>
        </w:rPr>
        <w:t>показать причинно-следственную связь между составом вещества и его свойствами;</w:t>
      </w:r>
    </w:p>
    <w:p w:rsidR="00236E3F" w:rsidRPr="002B2516" w:rsidRDefault="00236E3F" w:rsidP="002B2516">
      <w:pPr>
        <w:pStyle w:val="a5"/>
        <w:numPr>
          <w:ilvl w:val="0"/>
          <w:numId w:val="1"/>
        </w:numPr>
        <w:rPr>
          <w:sz w:val="28"/>
          <w:szCs w:val="28"/>
        </w:rPr>
      </w:pPr>
      <w:proofErr w:type="gramStart"/>
      <w:r w:rsidRPr="002B2516">
        <w:rPr>
          <w:sz w:val="28"/>
          <w:szCs w:val="28"/>
        </w:rPr>
        <w:t>формировать представление об изменениях, происходящими с веществами во время химических реакций;</w:t>
      </w:r>
      <w:proofErr w:type="gramEnd"/>
    </w:p>
    <w:p w:rsidR="00236E3F" w:rsidRPr="002B2516" w:rsidRDefault="00236E3F" w:rsidP="002B2516">
      <w:pPr>
        <w:pStyle w:val="a5"/>
        <w:numPr>
          <w:ilvl w:val="0"/>
          <w:numId w:val="1"/>
        </w:numPr>
        <w:rPr>
          <w:sz w:val="28"/>
          <w:szCs w:val="28"/>
        </w:rPr>
      </w:pPr>
      <w:r w:rsidRPr="002B2516">
        <w:rPr>
          <w:sz w:val="28"/>
          <w:szCs w:val="28"/>
        </w:rPr>
        <w:t>учить самостоятельному усвоению учащимися учебного материала;</w:t>
      </w:r>
    </w:p>
    <w:p w:rsidR="00236E3F" w:rsidRPr="002B2516" w:rsidRDefault="00236E3F" w:rsidP="002B2516">
      <w:pPr>
        <w:pStyle w:val="a5"/>
        <w:numPr>
          <w:ilvl w:val="0"/>
          <w:numId w:val="1"/>
        </w:numPr>
        <w:rPr>
          <w:sz w:val="28"/>
          <w:szCs w:val="28"/>
        </w:rPr>
      </w:pPr>
      <w:r w:rsidRPr="002B2516">
        <w:rPr>
          <w:sz w:val="28"/>
          <w:szCs w:val="28"/>
        </w:rPr>
        <w:t>воспитывать культуру труда при выполнении  химического эксперимента и при оформлении отчёта по  лабораторной работе.</w:t>
      </w:r>
    </w:p>
    <w:p w:rsidR="00236E3F" w:rsidRDefault="00236E3F" w:rsidP="00236E3F">
      <w:pPr>
        <w:rPr>
          <w:sz w:val="28"/>
          <w:szCs w:val="28"/>
        </w:rPr>
      </w:pPr>
      <w:r>
        <w:rPr>
          <w:sz w:val="28"/>
          <w:szCs w:val="28"/>
        </w:rPr>
        <w:t xml:space="preserve">      Информационный  материал спецкурса учитывает возрастные психолого-педагогические особенности школьников.  Упражнения с элементами игры способствуют лучшему усвоению учебного материала. Почти все занятия содержат  химический эксперимент: демонстрационный или лабораторную работу. Инструкции лабораторных работ – обучающий инструмент для опытов с алгоритмом их выполнения. Работа в рамках спецкурса ориентирована  на развитие самостоятельной деятельности учащихся.</w:t>
      </w:r>
    </w:p>
    <w:p w:rsidR="00236E3F" w:rsidRDefault="00236E3F" w:rsidP="00236E3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Программой предусмотрено овладение учащимися умением проводить химический эксперимент и фиксировать его наблюдения. Своеобразным отчётом  учащихся по  пройденному курсу будут кристаллы, выращенные в домашних условия. </w:t>
      </w:r>
    </w:p>
    <w:p w:rsidR="00236E3F" w:rsidRDefault="00236E3F" w:rsidP="00236E3F">
      <w:pPr>
        <w:rPr>
          <w:sz w:val="28"/>
          <w:szCs w:val="28"/>
        </w:rPr>
      </w:pPr>
      <w:r>
        <w:rPr>
          <w:sz w:val="28"/>
          <w:szCs w:val="28"/>
        </w:rPr>
        <w:t xml:space="preserve">     Учащиеся получат первоначальное представление о строении атома, ионов, познакомятся с отличительными признаками физических и химических реакций, с уравнениями химических реакций, с классификацией веществ, узнают  некоторые свойства веществ, которые встречаются в повседневной жизни. Всё это позволит учащимся приобрести новые знания об окружающем мире.</w:t>
      </w:r>
    </w:p>
    <w:p w:rsidR="00236E3F" w:rsidRPr="002E2B70" w:rsidRDefault="002B2516" w:rsidP="00236E3F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Тематический план курса</w:t>
      </w:r>
    </w:p>
    <w:tbl>
      <w:tblPr>
        <w:tblStyle w:val="a3"/>
        <w:tblW w:w="0" w:type="auto"/>
        <w:tblLook w:val="04A0"/>
      </w:tblPr>
      <w:tblGrid>
        <w:gridCol w:w="1242"/>
        <w:gridCol w:w="5138"/>
        <w:gridCol w:w="3191"/>
      </w:tblGrid>
      <w:tr w:rsidR="00236E3F" w:rsidTr="00E47699">
        <w:tc>
          <w:tcPr>
            <w:tcW w:w="1242" w:type="dxa"/>
          </w:tcPr>
          <w:p w:rsidR="00236E3F" w:rsidRDefault="00236E3F" w:rsidP="00E4769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138" w:type="dxa"/>
          </w:tcPr>
          <w:p w:rsidR="00236E3F" w:rsidRDefault="00236E3F" w:rsidP="00E4769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Тема урока</w:t>
            </w:r>
          </w:p>
        </w:tc>
        <w:tc>
          <w:tcPr>
            <w:tcW w:w="3191" w:type="dxa"/>
          </w:tcPr>
          <w:p w:rsidR="00236E3F" w:rsidRDefault="00236E3F" w:rsidP="00E4769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Химический эксперимент</w:t>
            </w:r>
          </w:p>
        </w:tc>
      </w:tr>
      <w:tr w:rsidR="00236E3F" w:rsidTr="00E47699">
        <w:tc>
          <w:tcPr>
            <w:tcW w:w="1242" w:type="dxa"/>
          </w:tcPr>
          <w:p w:rsidR="00236E3F" w:rsidRPr="00500C2C" w:rsidRDefault="00236E3F" w:rsidP="00E47699">
            <w:pPr>
              <w:rPr>
                <w:sz w:val="28"/>
                <w:szCs w:val="28"/>
              </w:rPr>
            </w:pPr>
            <w:r w:rsidRPr="00500C2C">
              <w:rPr>
                <w:sz w:val="28"/>
                <w:szCs w:val="28"/>
              </w:rPr>
              <w:t>1/1</w:t>
            </w:r>
          </w:p>
        </w:tc>
        <w:tc>
          <w:tcPr>
            <w:tcW w:w="5138" w:type="dxa"/>
          </w:tcPr>
          <w:p w:rsidR="00236E3F" w:rsidRPr="00500C2C" w:rsidRDefault="00236E3F" w:rsidP="00E47699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1.  Состав веществ</w:t>
            </w:r>
            <w:r w:rsidRPr="006B0FDC">
              <w:rPr>
                <w:b/>
                <w:sz w:val="28"/>
                <w:szCs w:val="28"/>
              </w:rPr>
              <w:t xml:space="preserve"> (3ч</w:t>
            </w:r>
            <w:r w:rsidRPr="00500C2C">
              <w:rPr>
                <w:sz w:val="28"/>
                <w:szCs w:val="28"/>
              </w:rPr>
              <w:t>)</w:t>
            </w:r>
          </w:p>
          <w:p w:rsidR="00236E3F" w:rsidRPr="00500C2C" w:rsidRDefault="00236E3F" w:rsidP="00E47699">
            <w:pPr>
              <w:rPr>
                <w:sz w:val="28"/>
                <w:szCs w:val="28"/>
              </w:rPr>
            </w:pPr>
            <w:r w:rsidRPr="00500C2C">
              <w:rPr>
                <w:sz w:val="28"/>
                <w:szCs w:val="28"/>
              </w:rPr>
              <w:t>Строение атома.</w:t>
            </w:r>
          </w:p>
        </w:tc>
        <w:tc>
          <w:tcPr>
            <w:tcW w:w="3191" w:type="dxa"/>
          </w:tcPr>
          <w:p w:rsidR="00236E3F" w:rsidRDefault="00236E3F" w:rsidP="00E476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Лабораторная работа</w:t>
            </w:r>
          </w:p>
          <w:p w:rsidR="00236E3F" w:rsidRPr="006B0FDC" w:rsidRDefault="00236E3F" w:rsidP="00E476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«Наблюдение делимости вещества».</w:t>
            </w:r>
          </w:p>
        </w:tc>
      </w:tr>
      <w:tr w:rsidR="00236E3F" w:rsidTr="00E47699">
        <w:tc>
          <w:tcPr>
            <w:tcW w:w="1242" w:type="dxa"/>
          </w:tcPr>
          <w:p w:rsidR="00236E3F" w:rsidRPr="006B0FDC" w:rsidRDefault="00236E3F" w:rsidP="00E47699">
            <w:pPr>
              <w:rPr>
                <w:sz w:val="28"/>
                <w:szCs w:val="28"/>
              </w:rPr>
            </w:pPr>
            <w:r w:rsidRPr="006B0FDC">
              <w:rPr>
                <w:sz w:val="28"/>
                <w:szCs w:val="28"/>
              </w:rPr>
              <w:t>2/2</w:t>
            </w:r>
          </w:p>
        </w:tc>
        <w:tc>
          <w:tcPr>
            <w:tcW w:w="5138" w:type="dxa"/>
          </w:tcPr>
          <w:p w:rsidR="00236E3F" w:rsidRPr="006B0FDC" w:rsidRDefault="00236E3F" w:rsidP="00E47699">
            <w:pPr>
              <w:rPr>
                <w:sz w:val="28"/>
                <w:szCs w:val="28"/>
              </w:rPr>
            </w:pPr>
            <w:r w:rsidRPr="006B0FDC">
              <w:rPr>
                <w:sz w:val="28"/>
                <w:szCs w:val="28"/>
              </w:rPr>
              <w:t>Химические элементы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191" w:type="dxa"/>
          </w:tcPr>
          <w:p w:rsidR="00236E3F" w:rsidRDefault="00236E3F" w:rsidP="00E47699">
            <w:pPr>
              <w:rPr>
                <w:b/>
                <w:sz w:val="28"/>
                <w:szCs w:val="28"/>
              </w:rPr>
            </w:pPr>
          </w:p>
        </w:tc>
      </w:tr>
      <w:tr w:rsidR="00236E3F" w:rsidTr="00E47699">
        <w:tc>
          <w:tcPr>
            <w:tcW w:w="1242" w:type="dxa"/>
          </w:tcPr>
          <w:p w:rsidR="00236E3F" w:rsidRPr="006B0FDC" w:rsidRDefault="00236E3F" w:rsidP="00E47699">
            <w:pPr>
              <w:rPr>
                <w:sz w:val="28"/>
                <w:szCs w:val="28"/>
              </w:rPr>
            </w:pPr>
            <w:r w:rsidRPr="006B0FDC">
              <w:rPr>
                <w:sz w:val="28"/>
                <w:szCs w:val="28"/>
              </w:rPr>
              <w:t>3/3</w:t>
            </w:r>
          </w:p>
        </w:tc>
        <w:tc>
          <w:tcPr>
            <w:tcW w:w="5138" w:type="dxa"/>
          </w:tcPr>
          <w:p w:rsidR="00236E3F" w:rsidRPr="006B0FDC" w:rsidRDefault="00236E3F" w:rsidP="00E476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классы неорганических веществ.</w:t>
            </w:r>
          </w:p>
        </w:tc>
        <w:tc>
          <w:tcPr>
            <w:tcW w:w="3191" w:type="dxa"/>
          </w:tcPr>
          <w:p w:rsidR="00236E3F" w:rsidRDefault="00236E3F" w:rsidP="00E47699">
            <w:pPr>
              <w:rPr>
                <w:sz w:val="28"/>
                <w:szCs w:val="28"/>
              </w:rPr>
            </w:pPr>
            <w:r w:rsidRPr="00F931C6">
              <w:rPr>
                <w:sz w:val="28"/>
                <w:szCs w:val="28"/>
              </w:rPr>
              <w:t>Демонстрация образцов металлов, неметаллов,</w:t>
            </w:r>
          </w:p>
          <w:p w:rsidR="00236E3F" w:rsidRPr="00F931C6" w:rsidRDefault="00236E3F" w:rsidP="00E476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оксидов, кислот, оснований, солей.</w:t>
            </w:r>
          </w:p>
        </w:tc>
      </w:tr>
      <w:tr w:rsidR="00236E3F" w:rsidTr="00E47699">
        <w:tc>
          <w:tcPr>
            <w:tcW w:w="1242" w:type="dxa"/>
          </w:tcPr>
          <w:p w:rsidR="00236E3F" w:rsidRPr="00481949" w:rsidRDefault="00236E3F" w:rsidP="00E47699">
            <w:pPr>
              <w:rPr>
                <w:sz w:val="28"/>
                <w:szCs w:val="28"/>
              </w:rPr>
            </w:pPr>
            <w:r w:rsidRPr="0048194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/1</w:t>
            </w:r>
          </w:p>
        </w:tc>
        <w:tc>
          <w:tcPr>
            <w:tcW w:w="5138" w:type="dxa"/>
          </w:tcPr>
          <w:p w:rsidR="00236E3F" w:rsidRDefault="00236E3F" w:rsidP="00E47699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2. Свойства веществ (4ч)</w:t>
            </w:r>
          </w:p>
          <w:p w:rsidR="00236E3F" w:rsidRPr="00871E52" w:rsidRDefault="00236E3F" w:rsidP="00E476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Некоторые свойства веществ.</w:t>
            </w:r>
          </w:p>
        </w:tc>
        <w:tc>
          <w:tcPr>
            <w:tcW w:w="3191" w:type="dxa"/>
          </w:tcPr>
          <w:p w:rsidR="00236E3F" w:rsidRDefault="00236E3F" w:rsidP="00E476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Демонстрация различий в температурах плавления сахара и поваренной соли.</w:t>
            </w:r>
          </w:p>
          <w:p w:rsidR="00236E3F" w:rsidRPr="00CB0998" w:rsidRDefault="00236E3F" w:rsidP="00E476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Лабораторная работа «Наблюдение горения».</w:t>
            </w:r>
          </w:p>
        </w:tc>
      </w:tr>
      <w:tr w:rsidR="00236E3F" w:rsidTr="00E47699">
        <w:tc>
          <w:tcPr>
            <w:tcW w:w="1242" w:type="dxa"/>
          </w:tcPr>
          <w:p w:rsidR="00236E3F" w:rsidRPr="00CB0998" w:rsidRDefault="00236E3F" w:rsidP="00E476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5/2</w:t>
            </w:r>
          </w:p>
        </w:tc>
        <w:tc>
          <w:tcPr>
            <w:tcW w:w="5138" w:type="dxa"/>
          </w:tcPr>
          <w:p w:rsidR="00236E3F" w:rsidRPr="00CB0998" w:rsidRDefault="00236E3F" w:rsidP="00E47699">
            <w:pPr>
              <w:rPr>
                <w:sz w:val="28"/>
                <w:szCs w:val="28"/>
              </w:rPr>
            </w:pPr>
            <w:r w:rsidRPr="00CB0998">
              <w:rPr>
                <w:sz w:val="28"/>
                <w:szCs w:val="28"/>
              </w:rPr>
              <w:t>Растворы и взвеси.</w:t>
            </w:r>
          </w:p>
        </w:tc>
        <w:tc>
          <w:tcPr>
            <w:tcW w:w="3191" w:type="dxa"/>
          </w:tcPr>
          <w:p w:rsidR="00236E3F" w:rsidRDefault="00236E3F" w:rsidP="00E47699">
            <w:pPr>
              <w:rPr>
                <w:sz w:val="28"/>
                <w:szCs w:val="28"/>
              </w:rPr>
            </w:pPr>
            <w:r w:rsidRPr="0003742E">
              <w:rPr>
                <w:sz w:val="28"/>
                <w:szCs w:val="28"/>
              </w:rPr>
              <w:t>Демонстрация</w:t>
            </w:r>
            <w:r>
              <w:rPr>
                <w:sz w:val="28"/>
                <w:szCs w:val="28"/>
              </w:rPr>
              <w:t xml:space="preserve"> приготовления взвеси и раствора.</w:t>
            </w:r>
          </w:p>
          <w:p w:rsidR="00236E3F" w:rsidRPr="0003742E" w:rsidRDefault="00236E3F" w:rsidP="00E476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Лабораторная работа «Растворимость веществ».</w:t>
            </w:r>
          </w:p>
        </w:tc>
      </w:tr>
      <w:tr w:rsidR="00236E3F" w:rsidTr="00E47699">
        <w:tc>
          <w:tcPr>
            <w:tcW w:w="1242" w:type="dxa"/>
          </w:tcPr>
          <w:p w:rsidR="00236E3F" w:rsidRPr="0003742E" w:rsidRDefault="00236E3F" w:rsidP="00E47699">
            <w:pPr>
              <w:rPr>
                <w:sz w:val="28"/>
                <w:szCs w:val="28"/>
              </w:rPr>
            </w:pPr>
            <w:r w:rsidRPr="0003742E">
              <w:rPr>
                <w:sz w:val="28"/>
                <w:szCs w:val="28"/>
              </w:rPr>
              <w:t>6/3</w:t>
            </w:r>
          </w:p>
        </w:tc>
        <w:tc>
          <w:tcPr>
            <w:tcW w:w="5138" w:type="dxa"/>
          </w:tcPr>
          <w:p w:rsidR="00236E3F" w:rsidRPr="0003742E" w:rsidRDefault="00236E3F" w:rsidP="00E47699">
            <w:pPr>
              <w:rPr>
                <w:sz w:val="28"/>
                <w:szCs w:val="28"/>
              </w:rPr>
            </w:pPr>
            <w:r w:rsidRPr="0003742E">
              <w:rPr>
                <w:sz w:val="28"/>
                <w:szCs w:val="28"/>
              </w:rPr>
              <w:t>Действие индикаторов на кислоты и основания.</w:t>
            </w:r>
          </w:p>
        </w:tc>
        <w:tc>
          <w:tcPr>
            <w:tcW w:w="3191" w:type="dxa"/>
          </w:tcPr>
          <w:p w:rsidR="00236E3F" w:rsidRDefault="00236E3F" w:rsidP="00E47699">
            <w:pPr>
              <w:rPr>
                <w:sz w:val="28"/>
                <w:szCs w:val="28"/>
              </w:rPr>
            </w:pPr>
            <w:r w:rsidRPr="0003742E">
              <w:rPr>
                <w:sz w:val="28"/>
                <w:szCs w:val="28"/>
              </w:rPr>
              <w:t>Демонстрация поведения индикаторов в воде.</w:t>
            </w:r>
          </w:p>
          <w:p w:rsidR="00236E3F" w:rsidRPr="0003742E" w:rsidRDefault="00236E3F" w:rsidP="00E476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Лабораторная работа «Действие кислот и </w:t>
            </w:r>
            <w:r>
              <w:rPr>
                <w:sz w:val="28"/>
                <w:szCs w:val="28"/>
              </w:rPr>
              <w:lastRenderedPageBreak/>
              <w:t>оснований на индикаторы».</w:t>
            </w:r>
          </w:p>
        </w:tc>
      </w:tr>
      <w:tr w:rsidR="00236E3F" w:rsidTr="00E47699">
        <w:tc>
          <w:tcPr>
            <w:tcW w:w="1242" w:type="dxa"/>
          </w:tcPr>
          <w:p w:rsidR="00236E3F" w:rsidRPr="0003742E" w:rsidRDefault="00236E3F" w:rsidP="00E476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7/4</w:t>
            </w:r>
          </w:p>
        </w:tc>
        <w:tc>
          <w:tcPr>
            <w:tcW w:w="5138" w:type="dxa"/>
          </w:tcPr>
          <w:p w:rsidR="00236E3F" w:rsidRPr="0003742E" w:rsidRDefault="00236E3F" w:rsidP="00E476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Экспериментальное решение задач.</w:t>
            </w:r>
          </w:p>
        </w:tc>
        <w:tc>
          <w:tcPr>
            <w:tcW w:w="3191" w:type="dxa"/>
          </w:tcPr>
          <w:p w:rsidR="00236E3F" w:rsidRPr="0003742E" w:rsidRDefault="00236E3F" w:rsidP="00E476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работа.</w:t>
            </w:r>
          </w:p>
        </w:tc>
      </w:tr>
      <w:tr w:rsidR="00236E3F" w:rsidTr="00E47699">
        <w:tc>
          <w:tcPr>
            <w:tcW w:w="1242" w:type="dxa"/>
          </w:tcPr>
          <w:p w:rsidR="00236E3F" w:rsidRPr="0003742E" w:rsidRDefault="00236E3F" w:rsidP="00E47699">
            <w:pPr>
              <w:rPr>
                <w:sz w:val="28"/>
                <w:szCs w:val="28"/>
              </w:rPr>
            </w:pPr>
            <w:r w:rsidRPr="0003742E">
              <w:rPr>
                <w:sz w:val="28"/>
                <w:szCs w:val="28"/>
              </w:rPr>
              <w:t>8/1</w:t>
            </w:r>
          </w:p>
        </w:tc>
        <w:tc>
          <w:tcPr>
            <w:tcW w:w="5138" w:type="dxa"/>
          </w:tcPr>
          <w:p w:rsidR="00236E3F" w:rsidRDefault="00236E3F" w:rsidP="00E4769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Тема 3. «Превращения веществ»</w:t>
            </w:r>
          </w:p>
          <w:p w:rsidR="00236E3F" w:rsidRPr="0003742E" w:rsidRDefault="00236E3F" w:rsidP="00E476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Физические и химические явления.</w:t>
            </w:r>
          </w:p>
        </w:tc>
        <w:tc>
          <w:tcPr>
            <w:tcW w:w="3191" w:type="dxa"/>
          </w:tcPr>
          <w:p w:rsidR="00236E3F" w:rsidRPr="00D56332" w:rsidRDefault="00236E3F" w:rsidP="00E476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Лабораторная  работа «Наблюдение физических и химических явлений».</w:t>
            </w:r>
          </w:p>
        </w:tc>
      </w:tr>
      <w:tr w:rsidR="00236E3F" w:rsidTr="00E47699">
        <w:tc>
          <w:tcPr>
            <w:tcW w:w="1242" w:type="dxa"/>
          </w:tcPr>
          <w:p w:rsidR="00236E3F" w:rsidRPr="00D56332" w:rsidRDefault="00236E3F" w:rsidP="00E476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9/2</w:t>
            </w:r>
          </w:p>
        </w:tc>
        <w:tc>
          <w:tcPr>
            <w:tcW w:w="5138" w:type="dxa"/>
          </w:tcPr>
          <w:p w:rsidR="00236E3F" w:rsidRPr="00D56332" w:rsidRDefault="00236E3F" w:rsidP="00E47699">
            <w:pPr>
              <w:rPr>
                <w:sz w:val="28"/>
                <w:szCs w:val="28"/>
              </w:rPr>
            </w:pPr>
            <w:r w:rsidRPr="00D56332">
              <w:rPr>
                <w:sz w:val="28"/>
                <w:szCs w:val="28"/>
              </w:rPr>
              <w:t xml:space="preserve"> Закон сохранения массы веществ.</w:t>
            </w:r>
          </w:p>
        </w:tc>
        <w:tc>
          <w:tcPr>
            <w:tcW w:w="3191" w:type="dxa"/>
          </w:tcPr>
          <w:p w:rsidR="00236E3F" w:rsidRPr="00D56332" w:rsidRDefault="00236E3F" w:rsidP="00E47699">
            <w:pPr>
              <w:rPr>
                <w:sz w:val="28"/>
                <w:szCs w:val="28"/>
              </w:rPr>
            </w:pPr>
            <w:r w:rsidRPr="00D56332">
              <w:rPr>
                <w:sz w:val="28"/>
                <w:szCs w:val="28"/>
              </w:rPr>
              <w:t>Демонстрация</w:t>
            </w:r>
            <w:r>
              <w:rPr>
                <w:sz w:val="28"/>
                <w:szCs w:val="28"/>
              </w:rPr>
              <w:t xml:space="preserve"> опыта, иллюстрирующего закон сохранения массы веществ.</w:t>
            </w:r>
          </w:p>
        </w:tc>
      </w:tr>
      <w:tr w:rsidR="00236E3F" w:rsidTr="00E47699">
        <w:tc>
          <w:tcPr>
            <w:tcW w:w="1242" w:type="dxa"/>
          </w:tcPr>
          <w:p w:rsidR="00236E3F" w:rsidRPr="00D56332" w:rsidRDefault="00236E3F" w:rsidP="00E476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10/3</w:t>
            </w:r>
          </w:p>
        </w:tc>
        <w:tc>
          <w:tcPr>
            <w:tcW w:w="5138" w:type="dxa"/>
          </w:tcPr>
          <w:p w:rsidR="00236E3F" w:rsidRPr="00D56332" w:rsidRDefault="00236E3F" w:rsidP="00E476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Заключительный урок – игра «Турнир знатоков химии».</w:t>
            </w:r>
          </w:p>
        </w:tc>
        <w:tc>
          <w:tcPr>
            <w:tcW w:w="3191" w:type="dxa"/>
          </w:tcPr>
          <w:p w:rsidR="00236E3F" w:rsidRDefault="00236E3F" w:rsidP="00E47699">
            <w:pPr>
              <w:rPr>
                <w:sz w:val="28"/>
                <w:szCs w:val="28"/>
              </w:rPr>
            </w:pPr>
            <w:r w:rsidRPr="001774C1">
              <w:rPr>
                <w:sz w:val="28"/>
                <w:szCs w:val="28"/>
              </w:rPr>
              <w:t>Демонстрация опыта на закон сохранения массы веществ с использованием реакции горения.</w:t>
            </w:r>
          </w:p>
          <w:p w:rsidR="00236E3F" w:rsidRPr="001774C1" w:rsidRDefault="00236E3F" w:rsidP="00E476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Демонстрация  кристаллов, выращенных учащимися в домашних условиях.</w:t>
            </w:r>
          </w:p>
        </w:tc>
      </w:tr>
    </w:tbl>
    <w:p w:rsidR="00236E3F" w:rsidRPr="002E2B70" w:rsidRDefault="00236E3F" w:rsidP="00236E3F">
      <w:pPr>
        <w:rPr>
          <w:b/>
          <w:sz w:val="28"/>
          <w:szCs w:val="28"/>
        </w:rPr>
      </w:pPr>
    </w:p>
    <w:p w:rsidR="00236E3F" w:rsidRDefault="00236E3F"/>
    <w:p w:rsidR="00236E3F" w:rsidRDefault="00236E3F"/>
    <w:p w:rsidR="00236E3F" w:rsidRDefault="00236E3F"/>
    <w:p w:rsidR="00236E3F" w:rsidRDefault="00236E3F"/>
    <w:p w:rsidR="00236E3F" w:rsidRDefault="00236E3F"/>
    <w:p w:rsidR="00236E3F" w:rsidRDefault="00236E3F"/>
    <w:p w:rsidR="00236E3F" w:rsidRDefault="00236E3F"/>
    <w:p w:rsidR="00236E3F" w:rsidRDefault="00236E3F"/>
    <w:p w:rsidR="00236E3F" w:rsidRDefault="00236E3F"/>
    <w:p w:rsidR="00236E3F" w:rsidRDefault="00236E3F"/>
    <w:p w:rsidR="00236E3F" w:rsidRDefault="00236E3F"/>
    <w:p w:rsidR="00236E3F" w:rsidRDefault="00236E3F"/>
    <w:p w:rsidR="00236E3F" w:rsidRDefault="00236E3F"/>
    <w:p w:rsidR="00236E3F" w:rsidRDefault="00236E3F"/>
    <w:p w:rsidR="00236E3F" w:rsidRDefault="00236E3F"/>
    <w:p w:rsidR="00236E3F" w:rsidRDefault="00236E3F"/>
    <w:p w:rsidR="00236E3F" w:rsidRDefault="00236E3F"/>
    <w:p w:rsidR="00236E3F" w:rsidRDefault="00236E3F"/>
    <w:p w:rsidR="00236E3F" w:rsidRDefault="00236E3F"/>
    <w:p w:rsidR="00236E3F" w:rsidRDefault="00236E3F"/>
    <w:p w:rsidR="00236E3F" w:rsidRDefault="00236E3F"/>
    <w:p w:rsidR="00236E3F" w:rsidRDefault="00236E3F"/>
    <w:p w:rsidR="00236E3F" w:rsidRDefault="00236E3F" w:rsidP="00236E3F">
      <w:pPr>
        <w:rPr>
          <w:b/>
          <w:sz w:val="28"/>
          <w:szCs w:val="28"/>
        </w:rPr>
      </w:pPr>
    </w:p>
    <w:p w:rsidR="00236E3F" w:rsidRDefault="00236E3F" w:rsidP="00236E3F">
      <w:pPr>
        <w:rPr>
          <w:b/>
          <w:sz w:val="28"/>
          <w:szCs w:val="28"/>
        </w:rPr>
      </w:pPr>
    </w:p>
    <w:p w:rsidR="00236E3F" w:rsidRDefault="00236E3F" w:rsidP="00236E3F">
      <w:pPr>
        <w:rPr>
          <w:sz w:val="28"/>
          <w:szCs w:val="28"/>
        </w:rPr>
      </w:pPr>
    </w:p>
    <w:sectPr w:rsidR="00236E3F" w:rsidSect="00EC18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2D599E"/>
    <w:multiLevelType w:val="hybridMultilevel"/>
    <w:tmpl w:val="73367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36E3F"/>
    <w:rsid w:val="00236E3F"/>
    <w:rsid w:val="002B2516"/>
    <w:rsid w:val="009324AD"/>
    <w:rsid w:val="00E072EB"/>
    <w:rsid w:val="00EC1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E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B2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2B25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514</Words>
  <Characters>2934</Characters>
  <Application>Microsoft Office Word</Application>
  <DocSecurity>0</DocSecurity>
  <Lines>24</Lines>
  <Paragraphs>6</Paragraphs>
  <ScaleCrop>false</ScaleCrop>
  <Company>WolfishLair</Company>
  <LinksUpToDate>false</LinksUpToDate>
  <CharactersWithSpaces>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Алекксандр</dc:creator>
  <cp:keywords/>
  <dc:description/>
  <cp:lastModifiedBy>Galya</cp:lastModifiedBy>
  <cp:revision>5</cp:revision>
  <dcterms:created xsi:type="dcterms:W3CDTF">2015-01-20T17:19:00Z</dcterms:created>
  <dcterms:modified xsi:type="dcterms:W3CDTF">2016-02-14T08:34:00Z</dcterms:modified>
</cp:coreProperties>
</file>