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CD2" w:rsidRDefault="00251CD2" w:rsidP="00971970">
      <w:pPr>
        <w:shd w:val="clear" w:color="auto" w:fill="FFFFFF"/>
        <w:spacing w:after="0" w:line="360" w:lineRule="auto"/>
        <w:ind w:firstLine="709"/>
        <w:jc w:val="center"/>
        <w:outlineLvl w:val="2"/>
        <w:rPr>
          <w:rFonts w:eastAsia="Times New Roman"/>
          <w:b/>
          <w:bCs/>
          <w:color w:val="000000" w:themeColor="text1"/>
          <w:lang w:eastAsia="ru-RU"/>
        </w:rPr>
      </w:pPr>
    </w:p>
    <w:p w:rsidR="00251CD2" w:rsidRDefault="00251CD2" w:rsidP="00251CD2">
      <w:pPr>
        <w:pStyle w:val="a4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afterAutospacing="0" w:line="360" w:lineRule="auto"/>
        <w:jc w:val="center"/>
        <w:rPr>
          <w:b/>
          <w:bCs/>
          <w:color w:val="000000"/>
          <w:kern w:val="24"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Аннотация к программе</w:t>
      </w:r>
    </w:p>
    <w:p w:rsidR="00251CD2" w:rsidRPr="00E13EF8" w:rsidRDefault="00251CD2" w:rsidP="00251CD2">
      <w:pPr>
        <w:pStyle w:val="a4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afterAutospacing="0" w:line="360" w:lineRule="auto"/>
        <w:jc w:val="center"/>
        <w:rPr>
          <w:b/>
          <w:bCs/>
          <w:color w:val="000000"/>
          <w:kern w:val="24"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краткосрочного курса по выбору</w:t>
      </w:r>
    </w:p>
    <w:p w:rsidR="00251CD2" w:rsidRPr="00E13EF8" w:rsidRDefault="00251CD2" w:rsidP="00251CD2">
      <w:pPr>
        <w:pStyle w:val="a4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«Математический экспресс</w:t>
      </w:r>
      <w:r w:rsidRPr="00E13EF8">
        <w:rPr>
          <w:b/>
          <w:bCs/>
          <w:color w:val="000000"/>
          <w:kern w:val="24"/>
          <w:sz w:val="28"/>
          <w:szCs w:val="28"/>
        </w:rPr>
        <w:t>»</w:t>
      </w:r>
    </w:p>
    <w:p w:rsidR="00251CD2" w:rsidRPr="00E13EF8" w:rsidRDefault="00251CD2" w:rsidP="00251CD2">
      <w:pPr>
        <w:pStyle w:val="a4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bCs/>
          <w:color w:val="000000"/>
          <w:kern w:val="24"/>
          <w:sz w:val="28"/>
          <w:szCs w:val="28"/>
        </w:rPr>
        <w:t>для учащихся 5-6 классов</w:t>
      </w:r>
    </w:p>
    <w:p w:rsidR="00971970" w:rsidRDefault="00971970" w:rsidP="00251CD2">
      <w:pPr>
        <w:shd w:val="clear" w:color="auto" w:fill="FFFFFF"/>
        <w:spacing w:after="0" w:line="360" w:lineRule="auto"/>
        <w:outlineLvl w:val="2"/>
        <w:rPr>
          <w:rFonts w:eastAsia="Times New Roman"/>
          <w:b/>
          <w:bCs/>
          <w:color w:val="000000" w:themeColor="text1"/>
          <w:lang w:eastAsia="ru-RU"/>
        </w:rPr>
      </w:pPr>
    </w:p>
    <w:p w:rsidR="00971970" w:rsidRPr="00971970" w:rsidRDefault="00971970" w:rsidP="00971970">
      <w:pPr>
        <w:shd w:val="clear" w:color="auto" w:fill="FFFFFF"/>
        <w:spacing w:after="0" w:line="360" w:lineRule="auto"/>
        <w:ind w:firstLine="709"/>
        <w:jc w:val="center"/>
        <w:outlineLvl w:val="2"/>
        <w:rPr>
          <w:rFonts w:eastAsia="Times New Roman"/>
          <w:b/>
          <w:bCs/>
          <w:color w:val="000000" w:themeColor="text1"/>
          <w:lang w:eastAsia="ru-RU"/>
        </w:rPr>
      </w:pPr>
    </w:p>
    <w:p w:rsidR="00971970" w:rsidRPr="00971970" w:rsidRDefault="00971970" w:rsidP="00971970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333333"/>
          <w:lang w:eastAsia="ru-RU"/>
        </w:rPr>
      </w:pPr>
      <w:r w:rsidRPr="00971970">
        <w:rPr>
          <w:rFonts w:eastAsia="Times New Roman"/>
          <w:color w:val="333333"/>
          <w:lang w:eastAsia="ru-RU"/>
        </w:rPr>
        <w:t xml:space="preserve">Математическое образование вносит свой вклад в формирование общей культуры человека. Изучение математики способствует эстетическому воспитанию человека, пониманию красоты и изящества математических рассуждений. Изучение математики развивает воображение, пространственные представления. История развития математического знания дает возможность пополнить запас историко-научных знаний школьников, сформировать у них представления о математике как части общечеловеческой культуры. </w:t>
      </w:r>
      <w:r>
        <w:rPr>
          <w:rFonts w:eastAsia="Times New Roman"/>
          <w:color w:val="333333"/>
          <w:lang w:eastAsia="ru-RU"/>
        </w:rPr>
        <w:t>Также</w:t>
      </w:r>
      <w:r w:rsidRPr="00971970">
        <w:rPr>
          <w:rFonts w:eastAsia="Times New Roman"/>
          <w:color w:val="333333"/>
          <w:lang w:eastAsia="ru-RU"/>
        </w:rPr>
        <w:t xml:space="preserve"> важно показать детям, что математика не только нужна в жизни, но еще и интересна.</w:t>
      </w:r>
    </w:p>
    <w:p w:rsidR="00971970" w:rsidRPr="00971970" w:rsidRDefault="00971970" w:rsidP="00971970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333333"/>
          <w:lang w:eastAsia="ru-RU"/>
        </w:rPr>
      </w:pPr>
      <w:r w:rsidRPr="00971970">
        <w:rPr>
          <w:rFonts w:eastAsia="Times New Roman"/>
          <w:color w:val="333333"/>
          <w:lang w:eastAsia="ru-RU"/>
        </w:rPr>
        <w:t xml:space="preserve">Этому способствуют курс по выбору «Математический экспресс». Данный курс предназначен для учащихся 5-6 классов, рассчитанный на 10 часов. </w:t>
      </w:r>
    </w:p>
    <w:p w:rsidR="00971970" w:rsidRPr="00971970" w:rsidRDefault="00971970" w:rsidP="00971970">
      <w:pPr>
        <w:spacing w:after="0" w:line="360" w:lineRule="auto"/>
        <w:ind w:firstLine="709"/>
        <w:jc w:val="both"/>
        <w:rPr>
          <w:rFonts w:eastAsia="Times New Roman"/>
          <w:color w:val="444444"/>
          <w:lang w:eastAsia="ru-RU"/>
        </w:rPr>
      </w:pPr>
      <w:r w:rsidRPr="00971970">
        <w:rPr>
          <w:rFonts w:eastAsia="Times New Roman"/>
          <w:b/>
          <w:bCs/>
          <w:color w:val="444444"/>
          <w:lang w:eastAsia="ru-RU"/>
        </w:rPr>
        <w:t>Цель курса</w:t>
      </w:r>
      <w:r w:rsidRPr="00971970">
        <w:rPr>
          <w:rFonts w:eastAsia="Times New Roman"/>
          <w:color w:val="444444"/>
          <w:lang w:eastAsia="ru-RU"/>
        </w:rPr>
        <w:t> – развитие творческих способностей, логического мышления, углубление знаний, полученных на уроке, и расширение общего кругозора ребенка в процессе живого и забавного рассмотрения различных практических задач и вопросов, решаемых с помощью одной арифметики или первоначальных понятий об элементарной геометрии, изучения интересных фактов из истории математики.</w:t>
      </w:r>
    </w:p>
    <w:p w:rsidR="00971970" w:rsidRPr="00971970" w:rsidRDefault="00971970" w:rsidP="00971970">
      <w:pPr>
        <w:spacing w:after="0" w:line="360" w:lineRule="auto"/>
        <w:ind w:firstLine="709"/>
        <w:jc w:val="both"/>
        <w:rPr>
          <w:rFonts w:eastAsia="Times New Roman"/>
          <w:color w:val="444444"/>
          <w:lang w:eastAsia="ru-RU"/>
        </w:rPr>
      </w:pPr>
      <w:r w:rsidRPr="00971970">
        <w:rPr>
          <w:rFonts w:eastAsia="Times New Roman"/>
          <w:i/>
          <w:iCs/>
          <w:color w:val="444444"/>
          <w:lang w:eastAsia="ru-RU"/>
        </w:rPr>
        <w:lastRenderedPageBreak/>
        <w:t>Достижение этой цели обеспечивается  посредством решения следующих задач:</w:t>
      </w:r>
    </w:p>
    <w:p w:rsidR="00971970" w:rsidRPr="00971970" w:rsidRDefault="00971970" w:rsidP="0097197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eastAsia="Times New Roman"/>
          <w:color w:val="444444"/>
          <w:lang w:eastAsia="ru-RU"/>
        </w:rPr>
      </w:pPr>
      <w:r w:rsidRPr="00971970">
        <w:rPr>
          <w:rFonts w:eastAsia="Times New Roman"/>
          <w:color w:val="444444"/>
          <w:lang w:eastAsia="ru-RU"/>
        </w:rPr>
        <w:t>привитие интереса учащимся к математике;</w:t>
      </w:r>
    </w:p>
    <w:p w:rsidR="00971970" w:rsidRPr="00971970" w:rsidRDefault="00971970" w:rsidP="0097197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eastAsia="Times New Roman"/>
          <w:color w:val="444444"/>
          <w:lang w:eastAsia="ru-RU"/>
        </w:rPr>
      </w:pPr>
      <w:r w:rsidRPr="00971970">
        <w:rPr>
          <w:rFonts w:eastAsia="Times New Roman"/>
          <w:color w:val="444444"/>
          <w:lang w:eastAsia="ru-RU"/>
        </w:rPr>
        <w:t>углубление и расширение знаний учащихся по математике;</w:t>
      </w:r>
    </w:p>
    <w:p w:rsidR="00971970" w:rsidRPr="00971970" w:rsidRDefault="00971970" w:rsidP="0097197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eastAsia="Times New Roman"/>
          <w:color w:val="444444"/>
          <w:lang w:eastAsia="ru-RU"/>
        </w:rPr>
      </w:pPr>
      <w:r w:rsidRPr="00971970">
        <w:rPr>
          <w:rFonts w:eastAsia="Times New Roman"/>
          <w:color w:val="444444"/>
          <w:lang w:eastAsia="ru-RU"/>
        </w:rPr>
        <w:t>развитие математического кругозора, мышления, исследовательских умений учащихся;</w:t>
      </w:r>
    </w:p>
    <w:p w:rsidR="00971970" w:rsidRPr="00971970" w:rsidRDefault="00971970" w:rsidP="0097197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eastAsia="Times New Roman"/>
          <w:color w:val="444444"/>
          <w:lang w:eastAsia="ru-RU"/>
        </w:rPr>
      </w:pPr>
      <w:r w:rsidRPr="00971970">
        <w:rPr>
          <w:rFonts w:eastAsia="Times New Roman"/>
          <w:color w:val="444444"/>
          <w:lang w:eastAsia="ru-RU"/>
        </w:rPr>
        <w:t>формирование представлений о математике как части общечеловеческой культуры;</w:t>
      </w:r>
    </w:p>
    <w:p w:rsidR="00971970" w:rsidRPr="00971970" w:rsidRDefault="00971970" w:rsidP="0097197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eastAsia="Times New Roman"/>
          <w:color w:val="444444"/>
          <w:lang w:eastAsia="ru-RU"/>
        </w:rPr>
      </w:pPr>
      <w:r w:rsidRPr="00971970">
        <w:rPr>
          <w:rFonts w:eastAsia="Times New Roman"/>
          <w:color w:val="444444"/>
          <w:lang w:eastAsia="ru-RU"/>
        </w:rPr>
        <w:t>воспитание трудолюбия, терпения, настойчивости, инициативы.</w:t>
      </w:r>
    </w:p>
    <w:p w:rsidR="00971970" w:rsidRPr="00971970" w:rsidRDefault="00971970" w:rsidP="00971970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b/>
          <w:bCs/>
          <w:color w:val="333333"/>
          <w:lang w:eastAsia="ru-RU"/>
        </w:rPr>
      </w:pPr>
    </w:p>
    <w:p w:rsidR="00971970" w:rsidRPr="00971970" w:rsidRDefault="00971970" w:rsidP="00971970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333333"/>
          <w:lang w:eastAsia="ru-RU"/>
        </w:rPr>
      </w:pPr>
      <w:r w:rsidRPr="00971970">
        <w:rPr>
          <w:rFonts w:eastAsia="Times New Roman"/>
          <w:color w:val="333333"/>
          <w:lang w:eastAsia="ru-RU"/>
        </w:rPr>
        <w:t xml:space="preserve">В данную программу входят занятия по истории математики, на которых школьники знакомятся со сведениями о великих математиках, с первыми способами счета у разных народов древнего мира, с решением старинных задач. </w:t>
      </w:r>
      <w:r>
        <w:rPr>
          <w:rFonts w:eastAsia="Times New Roman"/>
          <w:color w:val="333333"/>
          <w:lang w:eastAsia="ru-RU"/>
        </w:rPr>
        <w:t>Задания</w:t>
      </w:r>
      <w:r w:rsidRPr="00971970">
        <w:rPr>
          <w:rFonts w:eastAsia="Times New Roman"/>
          <w:color w:val="333333"/>
          <w:lang w:eastAsia="ru-RU"/>
        </w:rPr>
        <w:t xml:space="preserve"> повышенной сложности, нестандартные задачи способствуют развитию математических способностей у более сильных учащихся, подготавливают их к участию в математических олимпиадах, ко</w:t>
      </w:r>
      <w:r w:rsidR="00472828">
        <w:rPr>
          <w:rFonts w:eastAsia="Times New Roman"/>
          <w:color w:val="333333"/>
          <w:lang w:eastAsia="ru-RU"/>
        </w:rPr>
        <w:t>нкурсах на более высоком уровне</w:t>
      </w:r>
      <w:r w:rsidRPr="00971970">
        <w:rPr>
          <w:rFonts w:eastAsia="Times New Roman"/>
          <w:color w:val="333333"/>
          <w:lang w:eastAsia="ru-RU"/>
        </w:rPr>
        <w:t>.</w:t>
      </w:r>
    </w:p>
    <w:p w:rsidR="00971970" w:rsidRPr="00472828" w:rsidRDefault="00472828" w:rsidP="00971970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b/>
          <w:color w:val="333333"/>
          <w:u w:val="single"/>
          <w:lang w:eastAsia="ru-RU"/>
        </w:rPr>
      </w:pPr>
      <w:r w:rsidRPr="00472828">
        <w:rPr>
          <w:rFonts w:eastAsia="Times New Roman"/>
          <w:b/>
          <w:color w:val="333333"/>
          <w:u w:val="single"/>
          <w:lang w:eastAsia="ru-RU"/>
        </w:rPr>
        <w:t>Формы проведения занятий</w:t>
      </w:r>
    </w:p>
    <w:p w:rsidR="00472828" w:rsidRPr="00472828" w:rsidRDefault="00472828" w:rsidP="00472828">
      <w:pPr>
        <w:pStyle w:val="a4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rPr>
          <w:color w:val="000000"/>
          <w:sz w:val="28"/>
          <w:szCs w:val="28"/>
        </w:rPr>
      </w:pPr>
      <w:r w:rsidRPr="00472828">
        <w:rPr>
          <w:color w:val="000000"/>
          <w:sz w:val="28"/>
          <w:szCs w:val="28"/>
        </w:rPr>
        <w:t>лекции и рассказы учителя;</w:t>
      </w:r>
    </w:p>
    <w:p w:rsidR="00472828" w:rsidRPr="00472828" w:rsidRDefault="00472828" w:rsidP="00472828">
      <w:pPr>
        <w:pStyle w:val="a4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rPr>
          <w:color w:val="000000"/>
          <w:sz w:val="28"/>
          <w:szCs w:val="28"/>
        </w:rPr>
      </w:pPr>
      <w:r w:rsidRPr="00472828">
        <w:rPr>
          <w:color w:val="000000"/>
          <w:sz w:val="28"/>
          <w:szCs w:val="28"/>
        </w:rPr>
        <w:t>доклады учащихся;</w:t>
      </w:r>
    </w:p>
    <w:p w:rsidR="00472828" w:rsidRPr="00472828" w:rsidRDefault="00472828" w:rsidP="00472828">
      <w:pPr>
        <w:pStyle w:val="a4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rPr>
          <w:color w:val="000000"/>
          <w:sz w:val="28"/>
          <w:szCs w:val="28"/>
        </w:rPr>
      </w:pPr>
      <w:r w:rsidRPr="00472828">
        <w:rPr>
          <w:color w:val="000000"/>
          <w:sz w:val="28"/>
          <w:szCs w:val="28"/>
        </w:rPr>
        <w:t>практикум по  решению задач;</w:t>
      </w:r>
    </w:p>
    <w:p w:rsidR="00472828" w:rsidRPr="00472828" w:rsidRDefault="00472828" w:rsidP="00472828">
      <w:pPr>
        <w:pStyle w:val="a4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rPr>
          <w:color w:val="000000"/>
          <w:sz w:val="28"/>
          <w:szCs w:val="28"/>
        </w:rPr>
      </w:pPr>
      <w:r w:rsidRPr="00472828">
        <w:rPr>
          <w:color w:val="000000"/>
          <w:sz w:val="28"/>
          <w:szCs w:val="28"/>
        </w:rPr>
        <w:t>решение задач, повышенной трудности;</w:t>
      </w:r>
    </w:p>
    <w:p w:rsidR="00472828" w:rsidRPr="00472828" w:rsidRDefault="00472828" w:rsidP="00472828">
      <w:pPr>
        <w:pStyle w:val="a4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rPr>
          <w:color w:val="000000"/>
          <w:sz w:val="28"/>
          <w:szCs w:val="28"/>
        </w:rPr>
      </w:pPr>
      <w:r w:rsidRPr="00472828">
        <w:rPr>
          <w:color w:val="000000"/>
          <w:sz w:val="28"/>
          <w:szCs w:val="28"/>
        </w:rPr>
        <w:t>игровые занятия</w:t>
      </w:r>
    </w:p>
    <w:p w:rsidR="00472828" w:rsidRPr="00472828" w:rsidRDefault="00472828" w:rsidP="00472828">
      <w:pPr>
        <w:pStyle w:val="a5"/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/>
          <w:color w:val="333333"/>
          <w:lang w:eastAsia="ru-RU"/>
        </w:rPr>
      </w:pPr>
      <w:r w:rsidRPr="00472828">
        <w:rPr>
          <w:color w:val="000000"/>
        </w:rPr>
        <w:t>работа над исследовательскими проектами.</w:t>
      </w:r>
    </w:p>
    <w:p w:rsidR="00971970" w:rsidRPr="00971970" w:rsidRDefault="00971970" w:rsidP="00971970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333333"/>
          <w:lang w:eastAsia="ru-RU"/>
        </w:rPr>
      </w:pPr>
      <w:r w:rsidRPr="00971970">
        <w:rPr>
          <w:rFonts w:eastAsia="Times New Roman"/>
          <w:color w:val="333333"/>
          <w:lang w:eastAsia="ru-RU"/>
        </w:rPr>
        <w:lastRenderedPageBreak/>
        <w:t>Материалы данного курса можно использовать на уроках в качестве занимательного материала, а также для работы в математических кружках и на факультативах.</w:t>
      </w:r>
    </w:p>
    <w:p w:rsidR="009E4533" w:rsidRDefault="00971970" w:rsidP="00971970">
      <w:pPr>
        <w:spacing w:after="0" w:line="360" w:lineRule="auto"/>
        <w:ind w:firstLine="709"/>
        <w:jc w:val="both"/>
      </w:pPr>
      <w:r>
        <w:t>По окончани</w:t>
      </w:r>
      <w:r w:rsidR="00472828">
        <w:t>и</w:t>
      </w:r>
      <w:r>
        <w:t xml:space="preserve"> курса учащиеся должны будут представить свой</w:t>
      </w:r>
      <w:r w:rsidR="00916E9E">
        <w:t xml:space="preserve"> исследовательский</w:t>
      </w:r>
      <w:r>
        <w:t xml:space="preserve"> проект, посвященный </w:t>
      </w:r>
      <w:r w:rsidR="00916E9E">
        <w:t xml:space="preserve">истории математики. </w:t>
      </w:r>
    </w:p>
    <w:p w:rsidR="00916E9E" w:rsidRPr="00916E9E" w:rsidRDefault="00916E9E" w:rsidP="00916E9E">
      <w:pPr>
        <w:spacing w:after="0" w:line="360" w:lineRule="auto"/>
        <w:ind w:firstLine="709"/>
        <w:jc w:val="both"/>
        <w:rPr>
          <w:b/>
        </w:rPr>
      </w:pPr>
      <w:r>
        <w:rPr>
          <w:b/>
        </w:rPr>
        <w:t>Примерные т</w:t>
      </w:r>
      <w:r w:rsidRPr="00916E9E">
        <w:rPr>
          <w:b/>
        </w:rPr>
        <w:t>емы исследовательских работ</w:t>
      </w:r>
    </w:p>
    <w:p w:rsidR="00916E9E" w:rsidRPr="00916E9E" w:rsidRDefault="00916E9E" w:rsidP="00916E9E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color w:val="000000"/>
        </w:rPr>
      </w:pPr>
      <w:r w:rsidRPr="00916E9E">
        <w:rPr>
          <w:color w:val="000000"/>
        </w:rPr>
        <w:t>«Великие математики»;</w:t>
      </w:r>
    </w:p>
    <w:p w:rsidR="00916E9E" w:rsidRPr="00916E9E" w:rsidRDefault="00916E9E" w:rsidP="00916E9E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color w:val="000000"/>
        </w:rPr>
      </w:pPr>
      <w:r w:rsidRPr="00916E9E">
        <w:rPr>
          <w:color w:val="000000"/>
        </w:rPr>
        <w:t>«Возникновение геометрии»;</w:t>
      </w:r>
    </w:p>
    <w:p w:rsidR="00916E9E" w:rsidRPr="00916E9E" w:rsidRDefault="00916E9E" w:rsidP="00916E9E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color w:val="000000"/>
        </w:rPr>
      </w:pPr>
      <w:r w:rsidRPr="00916E9E">
        <w:rPr>
          <w:color w:val="000000"/>
        </w:rPr>
        <w:t>«Возникновение счёта»;</w:t>
      </w:r>
    </w:p>
    <w:p w:rsidR="00916E9E" w:rsidRPr="00916E9E" w:rsidRDefault="00916E9E" w:rsidP="00916E9E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color w:val="000000"/>
        </w:rPr>
      </w:pPr>
      <w:r w:rsidRPr="00916E9E">
        <w:rPr>
          <w:color w:val="000000"/>
        </w:rPr>
        <w:t xml:space="preserve">«История развития математики»; </w:t>
      </w:r>
    </w:p>
    <w:p w:rsidR="00916E9E" w:rsidRPr="00916E9E" w:rsidRDefault="00916E9E" w:rsidP="00916E9E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color w:val="000000"/>
        </w:rPr>
      </w:pPr>
      <w:r w:rsidRPr="00916E9E">
        <w:rPr>
          <w:color w:val="000000"/>
        </w:rPr>
        <w:t>«Историко-математический экскурс»;</w:t>
      </w:r>
    </w:p>
    <w:p w:rsidR="00916E9E" w:rsidRPr="00A500FC" w:rsidRDefault="00916E9E" w:rsidP="00A500FC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b/>
        </w:rPr>
      </w:pPr>
      <w:r w:rsidRPr="00916E9E">
        <w:rPr>
          <w:color w:val="000000"/>
        </w:rPr>
        <w:t>«Жизнь нуля – цифры и числа».</w:t>
      </w:r>
    </w:p>
    <w:p w:rsidR="00916E9E" w:rsidRDefault="00916E9E" w:rsidP="00971970">
      <w:pPr>
        <w:spacing w:after="0" w:line="360" w:lineRule="auto"/>
        <w:ind w:firstLine="709"/>
        <w:jc w:val="both"/>
        <w:rPr>
          <w:b/>
        </w:rPr>
      </w:pPr>
    </w:p>
    <w:p w:rsidR="00472828" w:rsidRDefault="00472828" w:rsidP="00971970">
      <w:pPr>
        <w:spacing w:after="0" w:line="360" w:lineRule="auto"/>
        <w:ind w:firstLine="709"/>
        <w:jc w:val="both"/>
        <w:rPr>
          <w:b/>
        </w:rPr>
      </w:pPr>
      <w:r w:rsidRPr="00022FFD">
        <w:rPr>
          <w:b/>
        </w:rPr>
        <w:t>ПЛАНИРУЕМЫЕ РЕЗУЛЬТАТЫ ОСВОЕНИЯ</w:t>
      </w:r>
      <w:r>
        <w:rPr>
          <w:b/>
        </w:rPr>
        <w:t xml:space="preserve"> КУРСА</w:t>
      </w:r>
    </w:p>
    <w:p w:rsidR="00916E9E" w:rsidRPr="00916E9E" w:rsidRDefault="00916E9E" w:rsidP="00971970">
      <w:pPr>
        <w:spacing w:after="0" w:line="360" w:lineRule="auto"/>
        <w:ind w:firstLine="709"/>
        <w:jc w:val="both"/>
        <w:rPr>
          <w:b/>
        </w:rPr>
      </w:pPr>
    </w:p>
    <w:p w:rsidR="00472828" w:rsidRDefault="00472828" w:rsidP="00971970">
      <w:pPr>
        <w:spacing w:after="0" w:line="360" w:lineRule="auto"/>
        <w:ind w:firstLine="709"/>
        <w:jc w:val="both"/>
        <w:rPr>
          <w:b/>
          <w:iCs/>
        </w:rPr>
      </w:pPr>
      <w:r w:rsidRPr="00022FFD">
        <w:rPr>
          <w:iCs/>
        </w:rPr>
        <w:t xml:space="preserve">Ученик </w:t>
      </w:r>
      <w:r w:rsidRPr="00022FFD">
        <w:rPr>
          <w:b/>
          <w:iCs/>
        </w:rPr>
        <w:t>научится:</w:t>
      </w:r>
    </w:p>
    <w:p w:rsidR="00472828" w:rsidRPr="00F729FD" w:rsidRDefault="00472828" w:rsidP="00472828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iCs/>
        </w:rPr>
      </w:pPr>
      <w:r w:rsidRPr="00F729FD">
        <w:rPr>
          <w:iCs/>
        </w:rPr>
        <w:t>распознавать системы счисления разных стран;</w:t>
      </w:r>
    </w:p>
    <w:p w:rsidR="00472828" w:rsidRPr="00F729FD" w:rsidRDefault="00472828" w:rsidP="00472828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iCs/>
        </w:rPr>
      </w:pPr>
      <w:r w:rsidRPr="00F729FD">
        <w:rPr>
          <w:iCs/>
        </w:rPr>
        <w:t>переводить запись чисел из одной системы счисления в другую;</w:t>
      </w:r>
    </w:p>
    <w:p w:rsidR="00472828" w:rsidRPr="00F729FD" w:rsidRDefault="00472828" w:rsidP="00472828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</w:pPr>
      <w:r w:rsidRPr="00F729FD">
        <w:t>планировать и выполнять учебное исследование и учебный проект, используя оборудование, модели, методы и приемы, адекватные исследуемой проблеме;</w:t>
      </w:r>
    </w:p>
    <w:p w:rsidR="00916E9E" w:rsidRPr="00F729FD" w:rsidRDefault="00916E9E" w:rsidP="00472828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</w:pPr>
      <w:r w:rsidRPr="00F729FD">
        <w:rPr>
          <w:color w:val="000000"/>
          <w:shd w:val="clear" w:color="auto" w:fill="FFFFFF"/>
        </w:rPr>
        <w:lastRenderedPageBreak/>
        <w:t>отличать позиционные и непозиционные системы счисления;</w:t>
      </w:r>
    </w:p>
    <w:p w:rsidR="00916E9E" w:rsidRPr="00F729FD" w:rsidRDefault="00916E9E" w:rsidP="00472828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</w:pPr>
      <w:r w:rsidRPr="00F729FD">
        <w:rPr>
          <w:color w:val="000000"/>
          <w:shd w:val="clear" w:color="auto" w:fill="FFFFFF"/>
        </w:rPr>
        <w:t>приводить примеры позиционных и непозиционных систем счисления;</w:t>
      </w:r>
    </w:p>
    <w:p w:rsidR="00472828" w:rsidRPr="00F729FD" w:rsidRDefault="00472828" w:rsidP="00472828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</w:pPr>
      <w:r w:rsidRPr="00F729FD">
        <w:t>ясно, логично и точно излагать свою точку зрения, использовать языковые средства, адекватные обсуждаемой проблеме;</w:t>
      </w:r>
    </w:p>
    <w:p w:rsidR="00472828" w:rsidRPr="00F729FD" w:rsidRDefault="00472828" w:rsidP="00971970">
      <w:pPr>
        <w:spacing w:after="0" w:line="360" w:lineRule="auto"/>
        <w:ind w:firstLine="709"/>
        <w:jc w:val="both"/>
      </w:pPr>
    </w:p>
    <w:p w:rsidR="00472828" w:rsidRPr="00F729FD" w:rsidRDefault="00472828" w:rsidP="00472828">
      <w:pPr>
        <w:spacing w:after="0" w:line="360" w:lineRule="auto"/>
        <w:ind w:firstLine="709"/>
        <w:jc w:val="both"/>
        <w:rPr>
          <w:b/>
        </w:rPr>
      </w:pPr>
      <w:r w:rsidRPr="00F729FD">
        <w:rPr>
          <w:b/>
        </w:rPr>
        <w:t>Ученик получит возможность научиться:</w:t>
      </w:r>
    </w:p>
    <w:p w:rsidR="00472828" w:rsidRPr="00F729FD" w:rsidRDefault="00472828" w:rsidP="00472828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iCs/>
        </w:rPr>
      </w:pPr>
      <w:r w:rsidRPr="00F729FD">
        <w:rPr>
          <w:iCs/>
        </w:rPr>
        <w:t>выполнять простейшие арифметические действия с числами в разных системах счисления;</w:t>
      </w:r>
    </w:p>
    <w:p w:rsidR="00472828" w:rsidRPr="00F729FD" w:rsidRDefault="00472828" w:rsidP="00472828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iCs/>
        </w:rPr>
      </w:pPr>
      <w:r w:rsidRPr="00F729FD">
        <w:rPr>
          <w:iCs/>
        </w:rPr>
        <w:t>определять принадлежность математической записи к той или иной системе счисления;</w:t>
      </w:r>
    </w:p>
    <w:p w:rsidR="00472828" w:rsidRPr="00F729FD" w:rsidRDefault="00472828" w:rsidP="00472828">
      <w:pPr>
        <w:numPr>
          <w:ilvl w:val="0"/>
          <w:numId w:val="4"/>
        </w:numPr>
        <w:spacing w:after="0" w:line="360" w:lineRule="auto"/>
        <w:ind w:left="0" w:firstLine="709"/>
        <w:jc w:val="both"/>
      </w:pPr>
      <w:r w:rsidRPr="00F729FD">
        <w:t>самостоятельно задумывать, планировать и выполнять учебное исследование, учебный и социальный проект.</w:t>
      </w:r>
    </w:p>
    <w:p w:rsidR="00916E9E" w:rsidRPr="00F729FD" w:rsidRDefault="00916E9E" w:rsidP="00AD4B62">
      <w:pPr>
        <w:pStyle w:val="a5"/>
        <w:spacing w:after="0" w:line="360" w:lineRule="auto"/>
        <w:ind w:left="1068"/>
        <w:jc w:val="both"/>
      </w:pPr>
    </w:p>
    <w:p w:rsidR="00916E9E" w:rsidRPr="00FB6CFB" w:rsidRDefault="00916E9E" w:rsidP="00FB6CFB">
      <w:pPr>
        <w:spacing w:after="0" w:line="360" w:lineRule="auto"/>
        <w:jc w:val="center"/>
        <w:rPr>
          <w:b/>
        </w:rPr>
      </w:pPr>
      <w:r w:rsidRPr="00FB6CFB">
        <w:rPr>
          <w:b/>
        </w:rPr>
        <w:t>УЧЕБНО-ТЕМАТИЧЕСКИЙ ПЛАН</w:t>
      </w:r>
    </w:p>
    <w:p w:rsidR="00916E9E" w:rsidRDefault="00916E9E" w:rsidP="00E549CD">
      <w:pPr>
        <w:pStyle w:val="a5"/>
        <w:spacing w:after="0" w:line="360" w:lineRule="auto"/>
        <w:ind w:left="1068"/>
        <w:jc w:val="both"/>
      </w:pPr>
    </w:p>
    <w:tbl>
      <w:tblPr>
        <w:tblStyle w:val="a6"/>
        <w:tblW w:w="0" w:type="auto"/>
        <w:tblLayout w:type="fixed"/>
        <w:tblLook w:val="04A0"/>
      </w:tblPr>
      <w:tblGrid>
        <w:gridCol w:w="1423"/>
        <w:gridCol w:w="5489"/>
        <w:gridCol w:w="5847"/>
        <w:gridCol w:w="1901"/>
      </w:tblGrid>
      <w:tr w:rsidR="00FB6CFB" w:rsidRPr="00FB6CFB" w:rsidTr="00FB6CFB">
        <w:trPr>
          <w:trHeight w:val="69"/>
        </w:trPr>
        <w:tc>
          <w:tcPr>
            <w:tcW w:w="1423" w:type="dxa"/>
            <w:vAlign w:val="center"/>
          </w:tcPr>
          <w:p w:rsidR="00FB6CFB" w:rsidRPr="00FB6CFB" w:rsidRDefault="00FB6CFB" w:rsidP="00AD4B62">
            <w:pPr>
              <w:spacing w:line="360" w:lineRule="auto"/>
              <w:jc w:val="center"/>
              <w:rPr>
                <w:b/>
              </w:rPr>
            </w:pPr>
            <w:r w:rsidRPr="00FB6CFB">
              <w:rPr>
                <w:b/>
              </w:rPr>
              <w:t>№</w:t>
            </w:r>
          </w:p>
        </w:tc>
        <w:tc>
          <w:tcPr>
            <w:tcW w:w="5489" w:type="dxa"/>
            <w:vAlign w:val="center"/>
          </w:tcPr>
          <w:p w:rsidR="00FB6CFB" w:rsidRPr="00FB6CFB" w:rsidRDefault="00FB6CFB" w:rsidP="00AD4B62">
            <w:pPr>
              <w:spacing w:line="360" w:lineRule="auto"/>
              <w:jc w:val="center"/>
              <w:rPr>
                <w:b/>
              </w:rPr>
            </w:pPr>
            <w:r w:rsidRPr="00FB6CFB">
              <w:rPr>
                <w:b/>
              </w:rPr>
              <w:t>Тема занятия</w:t>
            </w:r>
          </w:p>
        </w:tc>
        <w:tc>
          <w:tcPr>
            <w:tcW w:w="5847" w:type="dxa"/>
          </w:tcPr>
          <w:p w:rsidR="00FB6CFB" w:rsidRPr="00FB6CFB" w:rsidRDefault="00FB6CFB" w:rsidP="00FB6CFB">
            <w:pPr>
              <w:spacing w:line="360" w:lineRule="auto"/>
              <w:rPr>
                <w:b/>
              </w:rPr>
            </w:pPr>
            <w:r w:rsidRPr="00FB6CFB">
              <w:rPr>
                <w:b/>
              </w:rPr>
              <w:t>Формы учебной деятельности, формы контроля</w:t>
            </w:r>
          </w:p>
        </w:tc>
        <w:tc>
          <w:tcPr>
            <w:tcW w:w="1901" w:type="dxa"/>
            <w:vAlign w:val="center"/>
          </w:tcPr>
          <w:p w:rsidR="00FB6CFB" w:rsidRPr="00FB6CFB" w:rsidRDefault="00FB6CFB" w:rsidP="00AD4B62">
            <w:pPr>
              <w:spacing w:line="360" w:lineRule="auto"/>
              <w:jc w:val="center"/>
              <w:rPr>
                <w:b/>
              </w:rPr>
            </w:pPr>
            <w:r w:rsidRPr="00FB6CFB">
              <w:rPr>
                <w:b/>
              </w:rPr>
              <w:t>Количество часов</w:t>
            </w:r>
          </w:p>
        </w:tc>
      </w:tr>
      <w:tr w:rsidR="00FB6CFB" w:rsidRPr="00FB6CFB" w:rsidTr="00FB6CFB">
        <w:trPr>
          <w:trHeight w:val="69"/>
        </w:trPr>
        <w:tc>
          <w:tcPr>
            <w:tcW w:w="1423" w:type="dxa"/>
            <w:vAlign w:val="center"/>
          </w:tcPr>
          <w:p w:rsidR="00FB6CFB" w:rsidRPr="00FB6CFB" w:rsidRDefault="00FB6CFB" w:rsidP="00AD4B62">
            <w:pPr>
              <w:spacing w:line="360" w:lineRule="auto"/>
              <w:jc w:val="center"/>
              <w:rPr>
                <w:b/>
              </w:rPr>
            </w:pPr>
            <w:r w:rsidRPr="00FB6CFB">
              <w:rPr>
                <w:b/>
              </w:rPr>
              <w:t>1</w:t>
            </w:r>
          </w:p>
        </w:tc>
        <w:tc>
          <w:tcPr>
            <w:tcW w:w="5489" w:type="dxa"/>
            <w:vAlign w:val="center"/>
          </w:tcPr>
          <w:p w:rsidR="00FB6CFB" w:rsidRPr="00FB6CFB" w:rsidRDefault="00FB6CFB" w:rsidP="00AD4B62">
            <w:pPr>
              <w:jc w:val="center"/>
              <w:rPr>
                <w:rFonts w:eastAsia="Calibri"/>
              </w:rPr>
            </w:pPr>
            <w:r w:rsidRPr="00FB6CFB">
              <w:rPr>
                <w:rFonts w:eastAsia="Calibri"/>
              </w:rPr>
              <w:t xml:space="preserve">Зарождение математики </w:t>
            </w:r>
            <w:proofErr w:type="gramStart"/>
            <w:r w:rsidRPr="00FB6CFB">
              <w:rPr>
                <w:rFonts w:eastAsia="Calibri"/>
              </w:rPr>
              <w:t>в</w:t>
            </w:r>
            <w:proofErr w:type="gramEnd"/>
          </w:p>
          <w:p w:rsidR="00FB6CFB" w:rsidRPr="00FB6CFB" w:rsidRDefault="00FB6CFB" w:rsidP="00AD4B62">
            <w:pPr>
              <w:jc w:val="center"/>
            </w:pPr>
            <w:r w:rsidRPr="00FB6CFB">
              <w:rPr>
                <w:rFonts w:eastAsia="Calibri"/>
              </w:rPr>
              <w:t xml:space="preserve">Древнем </w:t>
            </w:r>
            <w:proofErr w:type="gramStart"/>
            <w:r w:rsidRPr="00FB6CFB">
              <w:rPr>
                <w:rFonts w:eastAsia="Calibri"/>
              </w:rPr>
              <w:t>Риме</w:t>
            </w:r>
            <w:proofErr w:type="gramEnd"/>
          </w:p>
        </w:tc>
        <w:tc>
          <w:tcPr>
            <w:tcW w:w="5847" w:type="dxa"/>
          </w:tcPr>
          <w:p w:rsidR="00FB6CFB" w:rsidRPr="00FB6CFB" w:rsidRDefault="00FB6CFB" w:rsidP="00C51743">
            <w:pPr>
              <w:spacing w:line="360" w:lineRule="auto"/>
              <w:jc w:val="center"/>
            </w:pPr>
            <w:r w:rsidRPr="00FB6CFB">
              <w:t>Беседа об истории математики</w:t>
            </w:r>
            <w:r w:rsidR="00C51743">
              <w:t>, р</w:t>
            </w:r>
            <w:r w:rsidR="00C51743" w:rsidRPr="0097043F">
              <w:rPr>
                <w:sz w:val="24"/>
                <w:szCs w:val="24"/>
              </w:rPr>
              <w:t>абота у доски, выдвижение гипотез с их последующей проверкой</w:t>
            </w:r>
            <w:r w:rsidR="00C51743">
              <w:rPr>
                <w:sz w:val="24"/>
                <w:szCs w:val="24"/>
              </w:rPr>
              <w:t>,</w:t>
            </w:r>
            <w:r w:rsidR="00C51743" w:rsidRPr="0097043F">
              <w:rPr>
                <w:sz w:val="24"/>
                <w:szCs w:val="24"/>
              </w:rPr>
              <w:t xml:space="preserve"> работа в парах с взаимопроверкой, индивидуальная работа</w:t>
            </w:r>
          </w:p>
        </w:tc>
        <w:tc>
          <w:tcPr>
            <w:tcW w:w="1901" w:type="dxa"/>
            <w:vAlign w:val="center"/>
          </w:tcPr>
          <w:p w:rsidR="00FB6CFB" w:rsidRPr="00FB6CFB" w:rsidRDefault="00FB6CFB" w:rsidP="00AD4B62">
            <w:pPr>
              <w:spacing w:line="360" w:lineRule="auto"/>
              <w:jc w:val="center"/>
            </w:pPr>
            <w:r w:rsidRPr="00FB6CFB">
              <w:t>1</w:t>
            </w:r>
          </w:p>
        </w:tc>
      </w:tr>
      <w:tr w:rsidR="00FB6CFB" w:rsidRPr="00FB6CFB" w:rsidTr="00FB6CFB">
        <w:trPr>
          <w:trHeight w:val="69"/>
        </w:trPr>
        <w:tc>
          <w:tcPr>
            <w:tcW w:w="1423" w:type="dxa"/>
            <w:vAlign w:val="center"/>
          </w:tcPr>
          <w:p w:rsidR="00FB6CFB" w:rsidRPr="00FB6CFB" w:rsidRDefault="00FB6CFB" w:rsidP="00AD4B62">
            <w:pPr>
              <w:spacing w:line="360" w:lineRule="auto"/>
              <w:jc w:val="center"/>
              <w:rPr>
                <w:b/>
              </w:rPr>
            </w:pPr>
            <w:r w:rsidRPr="00FB6CFB">
              <w:rPr>
                <w:b/>
              </w:rPr>
              <w:t>2</w:t>
            </w:r>
          </w:p>
        </w:tc>
        <w:tc>
          <w:tcPr>
            <w:tcW w:w="5489" w:type="dxa"/>
            <w:vAlign w:val="center"/>
          </w:tcPr>
          <w:p w:rsidR="00FB6CFB" w:rsidRPr="00FB6CFB" w:rsidRDefault="00FB6CFB" w:rsidP="00AD4B62">
            <w:pPr>
              <w:jc w:val="center"/>
            </w:pPr>
            <w:r w:rsidRPr="00FB6CFB">
              <w:t>Математика в Древнем Египте</w:t>
            </w:r>
          </w:p>
        </w:tc>
        <w:tc>
          <w:tcPr>
            <w:tcW w:w="5847" w:type="dxa"/>
          </w:tcPr>
          <w:p w:rsidR="00FB6CFB" w:rsidRPr="00FB6CFB" w:rsidRDefault="00C51743" w:rsidP="00AD4B62">
            <w:pPr>
              <w:spacing w:line="360" w:lineRule="auto"/>
              <w:jc w:val="center"/>
            </w:pPr>
            <w:r>
              <w:rPr>
                <w:sz w:val="24"/>
                <w:szCs w:val="24"/>
              </w:rPr>
              <w:t>Р</w:t>
            </w:r>
            <w:r w:rsidRPr="0097043F">
              <w:rPr>
                <w:sz w:val="24"/>
                <w:szCs w:val="24"/>
              </w:rPr>
              <w:t>абота в группах</w:t>
            </w:r>
            <w:r>
              <w:rPr>
                <w:sz w:val="24"/>
                <w:szCs w:val="24"/>
              </w:rPr>
              <w:t xml:space="preserve">, </w:t>
            </w:r>
            <w:r>
              <w:t>р</w:t>
            </w:r>
            <w:r w:rsidRPr="0097043F">
              <w:rPr>
                <w:sz w:val="24"/>
                <w:szCs w:val="24"/>
              </w:rPr>
              <w:t>абота у доски</w:t>
            </w:r>
          </w:p>
        </w:tc>
        <w:tc>
          <w:tcPr>
            <w:tcW w:w="1901" w:type="dxa"/>
            <w:vAlign w:val="center"/>
          </w:tcPr>
          <w:p w:rsidR="00FB6CFB" w:rsidRPr="00FB6CFB" w:rsidRDefault="00FB6CFB" w:rsidP="00AD4B62">
            <w:pPr>
              <w:spacing w:line="360" w:lineRule="auto"/>
              <w:jc w:val="center"/>
            </w:pPr>
            <w:r w:rsidRPr="00FB6CFB">
              <w:t>1</w:t>
            </w:r>
          </w:p>
        </w:tc>
      </w:tr>
      <w:tr w:rsidR="00FB6CFB" w:rsidRPr="00FB6CFB" w:rsidTr="00FB6CFB">
        <w:trPr>
          <w:trHeight w:val="69"/>
        </w:trPr>
        <w:tc>
          <w:tcPr>
            <w:tcW w:w="1423" w:type="dxa"/>
            <w:vAlign w:val="center"/>
          </w:tcPr>
          <w:p w:rsidR="00FB6CFB" w:rsidRPr="00FB6CFB" w:rsidRDefault="00FB6CFB" w:rsidP="00AD4B62">
            <w:pPr>
              <w:spacing w:line="360" w:lineRule="auto"/>
              <w:jc w:val="center"/>
              <w:rPr>
                <w:b/>
              </w:rPr>
            </w:pPr>
            <w:r w:rsidRPr="00FB6CFB">
              <w:rPr>
                <w:b/>
              </w:rPr>
              <w:lastRenderedPageBreak/>
              <w:t>3</w:t>
            </w:r>
          </w:p>
        </w:tc>
        <w:tc>
          <w:tcPr>
            <w:tcW w:w="5489" w:type="dxa"/>
            <w:vAlign w:val="center"/>
          </w:tcPr>
          <w:p w:rsidR="00FB6CFB" w:rsidRPr="00FB6CFB" w:rsidRDefault="00FB6CFB" w:rsidP="00AD4B62">
            <w:pPr>
              <w:jc w:val="center"/>
            </w:pPr>
            <w:r w:rsidRPr="00FB6CFB">
              <w:t>Вавилонская система счисления</w:t>
            </w:r>
          </w:p>
        </w:tc>
        <w:tc>
          <w:tcPr>
            <w:tcW w:w="5847" w:type="dxa"/>
          </w:tcPr>
          <w:p w:rsidR="00FB6CFB" w:rsidRPr="00FB6CFB" w:rsidRDefault="00C51743" w:rsidP="00AD4B62">
            <w:pPr>
              <w:spacing w:line="360" w:lineRule="auto"/>
              <w:jc w:val="center"/>
            </w:pPr>
            <w:r>
              <w:rPr>
                <w:sz w:val="24"/>
                <w:szCs w:val="24"/>
              </w:rPr>
              <w:t>И</w:t>
            </w:r>
            <w:r w:rsidRPr="0097043F">
              <w:rPr>
                <w:sz w:val="24"/>
                <w:szCs w:val="24"/>
              </w:rPr>
              <w:t>ндивидуальная работа</w:t>
            </w:r>
            <w:r>
              <w:rPr>
                <w:sz w:val="24"/>
                <w:szCs w:val="24"/>
              </w:rPr>
              <w:t xml:space="preserve">, </w:t>
            </w:r>
            <w:r w:rsidRPr="0097043F">
              <w:rPr>
                <w:sz w:val="24"/>
                <w:szCs w:val="24"/>
              </w:rPr>
              <w:t>выдвижение гипотез с их последующей проверкой</w:t>
            </w:r>
            <w:r>
              <w:rPr>
                <w:sz w:val="24"/>
                <w:szCs w:val="24"/>
              </w:rPr>
              <w:t>,</w:t>
            </w:r>
            <w:r w:rsidRPr="0097043F">
              <w:rPr>
                <w:sz w:val="24"/>
                <w:szCs w:val="24"/>
              </w:rPr>
              <w:t xml:space="preserve"> работа в парах с взаимопроверкой</w:t>
            </w:r>
          </w:p>
        </w:tc>
        <w:tc>
          <w:tcPr>
            <w:tcW w:w="1901" w:type="dxa"/>
            <w:vAlign w:val="center"/>
          </w:tcPr>
          <w:p w:rsidR="00FB6CFB" w:rsidRPr="00FB6CFB" w:rsidRDefault="00FB6CFB" w:rsidP="00AD4B62">
            <w:pPr>
              <w:spacing w:line="360" w:lineRule="auto"/>
              <w:jc w:val="center"/>
            </w:pPr>
            <w:r w:rsidRPr="00FB6CFB">
              <w:t>1</w:t>
            </w:r>
          </w:p>
        </w:tc>
      </w:tr>
      <w:tr w:rsidR="00FB6CFB" w:rsidRPr="00FB6CFB" w:rsidTr="00FB6CFB">
        <w:trPr>
          <w:trHeight w:val="532"/>
        </w:trPr>
        <w:tc>
          <w:tcPr>
            <w:tcW w:w="1423" w:type="dxa"/>
            <w:vAlign w:val="center"/>
          </w:tcPr>
          <w:p w:rsidR="00FB6CFB" w:rsidRPr="00FB6CFB" w:rsidRDefault="00FB6CFB" w:rsidP="00AD4B62">
            <w:pPr>
              <w:spacing w:line="360" w:lineRule="auto"/>
              <w:jc w:val="center"/>
              <w:rPr>
                <w:b/>
              </w:rPr>
            </w:pPr>
            <w:r w:rsidRPr="00FB6CFB">
              <w:rPr>
                <w:b/>
              </w:rPr>
              <w:t>4</w:t>
            </w:r>
          </w:p>
        </w:tc>
        <w:tc>
          <w:tcPr>
            <w:tcW w:w="5489" w:type="dxa"/>
            <w:vAlign w:val="center"/>
          </w:tcPr>
          <w:p w:rsidR="00FB6CFB" w:rsidRPr="00FB6CFB" w:rsidRDefault="00FB6CFB" w:rsidP="00AD4B62">
            <w:pPr>
              <w:jc w:val="center"/>
              <w:rPr>
                <w:rFonts w:eastAsia="Calibri"/>
              </w:rPr>
            </w:pPr>
            <w:r w:rsidRPr="00FB6CFB">
              <w:rPr>
                <w:rFonts w:eastAsia="Calibri"/>
              </w:rPr>
              <w:t xml:space="preserve">Математика </w:t>
            </w:r>
            <w:proofErr w:type="gramStart"/>
            <w:r w:rsidRPr="00FB6CFB">
              <w:rPr>
                <w:rFonts w:eastAsia="Calibri"/>
              </w:rPr>
              <w:t>в</w:t>
            </w:r>
            <w:proofErr w:type="gramEnd"/>
            <w:r w:rsidRPr="00FB6CFB">
              <w:rPr>
                <w:rFonts w:eastAsia="Calibri"/>
              </w:rPr>
              <w:t xml:space="preserve"> Древней</w:t>
            </w:r>
          </w:p>
          <w:p w:rsidR="00FB6CFB" w:rsidRPr="00FB6CFB" w:rsidRDefault="00FB6CFB" w:rsidP="00AD4B62">
            <w:pPr>
              <w:jc w:val="center"/>
            </w:pPr>
            <w:r w:rsidRPr="00FB6CFB">
              <w:rPr>
                <w:rFonts w:eastAsia="Calibri"/>
              </w:rPr>
              <w:t>Индии</w:t>
            </w:r>
          </w:p>
        </w:tc>
        <w:tc>
          <w:tcPr>
            <w:tcW w:w="5847" w:type="dxa"/>
          </w:tcPr>
          <w:p w:rsidR="00FB6CFB" w:rsidRPr="00FB6CFB" w:rsidRDefault="00C51743" w:rsidP="00AD4B62">
            <w:pPr>
              <w:spacing w:line="360" w:lineRule="auto"/>
              <w:jc w:val="center"/>
            </w:pPr>
            <w:r>
              <w:t>Работа в группах, работа у доски.</w:t>
            </w:r>
          </w:p>
        </w:tc>
        <w:tc>
          <w:tcPr>
            <w:tcW w:w="1901" w:type="dxa"/>
            <w:vAlign w:val="center"/>
          </w:tcPr>
          <w:p w:rsidR="00FB6CFB" w:rsidRPr="00FB6CFB" w:rsidRDefault="00FB6CFB" w:rsidP="00AD4B62">
            <w:pPr>
              <w:spacing w:line="360" w:lineRule="auto"/>
              <w:jc w:val="center"/>
            </w:pPr>
            <w:r w:rsidRPr="00FB6CFB">
              <w:t>1</w:t>
            </w:r>
          </w:p>
        </w:tc>
      </w:tr>
      <w:tr w:rsidR="00FB6CFB" w:rsidRPr="00FB6CFB" w:rsidTr="00FB6CFB">
        <w:trPr>
          <w:trHeight w:val="539"/>
        </w:trPr>
        <w:tc>
          <w:tcPr>
            <w:tcW w:w="1423" w:type="dxa"/>
            <w:vAlign w:val="center"/>
          </w:tcPr>
          <w:p w:rsidR="00FB6CFB" w:rsidRPr="00FB6CFB" w:rsidRDefault="00FB6CFB" w:rsidP="00AD4B62">
            <w:pPr>
              <w:spacing w:line="360" w:lineRule="auto"/>
              <w:jc w:val="center"/>
              <w:rPr>
                <w:b/>
              </w:rPr>
            </w:pPr>
            <w:r w:rsidRPr="00FB6CFB">
              <w:rPr>
                <w:b/>
              </w:rPr>
              <w:t>5</w:t>
            </w:r>
          </w:p>
        </w:tc>
        <w:tc>
          <w:tcPr>
            <w:tcW w:w="5489" w:type="dxa"/>
            <w:vAlign w:val="center"/>
          </w:tcPr>
          <w:p w:rsidR="00FB6CFB" w:rsidRPr="00FB6CFB" w:rsidRDefault="00FB6CFB" w:rsidP="00AD4B62">
            <w:pPr>
              <w:jc w:val="center"/>
              <w:rPr>
                <w:rFonts w:eastAsia="Calibri"/>
              </w:rPr>
            </w:pPr>
            <w:r w:rsidRPr="00FB6CFB">
              <w:rPr>
                <w:rFonts w:eastAsia="Calibri"/>
              </w:rPr>
              <w:t xml:space="preserve">Математические знания </w:t>
            </w:r>
            <w:proofErr w:type="gramStart"/>
            <w:r w:rsidRPr="00FB6CFB">
              <w:rPr>
                <w:rFonts w:eastAsia="Calibri"/>
              </w:rPr>
              <w:t>в</w:t>
            </w:r>
            <w:proofErr w:type="gramEnd"/>
          </w:p>
          <w:p w:rsidR="00FB6CFB" w:rsidRPr="00FB6CFB" w:rsidRDefault="00FB6CFB" w:rsidP="00AD4B62">
            <w:pPr>
              <w:jc w:val="center"/>
            </w:pPr>
            <w:r w:rsidRPr="00FB6CFB">
              <w:rPr>
                <w:rFonts w:eastAsia="Calibri"/>
              </w:rPr>
              <w:t xml:space="preserve">Древнем </w:t>
            </w:r>
            <w:proofErr w:type="gramStart"/>
            <w:r w:rsidRPr="00FB6CFB">
              <w:rPr>
                <w:rFonts w:eastAsia="Calibri"/>
              </w:rPr>
              <w:t>Китае</w:t>
            </w:r>
            <w:proofErr w:type="gramEnd"/>
          </w:p>
        </w:tc>
        <w:tc>
          <w:tcPr>
            <w:tcW w:w="5847" w:type="dxa"/>
          </w:tcPr>
          <w:p w:rsidR="00FB6CFB" w:rsidRPr="00FB6CFB" w:rsidRDefault="00C51743" w:rsidP="00AD4B62">
            <w:pPr>
              <w:spacing w:line="360" w:lineRule="auto"/>
              <w:jc w:val="center"/>
            </w:pPr>
            <w:r>
              <w:t xml:space="preserve">Выдвижение гипотез с их проверкой, работа у доски, работа в парах </w:t>
            </w:r>
            <w:proofErr w:type="gramStart"/>
            <w:r>
              <w:t>со</w:t>
            </w:r>
            <w:proofErr w:type="gramEnd"/>
            <w:r>
              <w:t xml:space="preserve"> взаимопроверкой</w:t>
            </w:r>
          </w:p>
        </w:tc>
        <w:tc>
          <w:tcPr>
            <w:tcW w:w="1901" w:type="dxa"/>
            <w:vAlign w:val="center"/>
          </w:tcPr>
          <w:p w:rsidR="00FB6CFB" w:rsidRPr="00FB6CFB" w:rsidRDefault="00FB6CFB" w:rsidP="00AD4B62">
            <w:pPr>
              <w:spacing w:line="360" w:lineRule="auto"/>
              <w:jc w:val="center"/>
            </w:pPr>
            <w:r w:rsidRPr="00FB6CFB">
              <w:t>1</w:t>
            </w:r>
          </w:p>
        </w:tc>
      </w:tr>
      <w:tr w:rsidR="00FB6CFB" w:rsidRPr="00FB6CFB" w:rsidTr="00FB6CFB">
        <w:trPr>
          <w:trHeight w:val="460"/>
        </w:trPr>
        <w:tc>
          <w:tcPr>
            <w:tcW w:w="1423" w:type="dxa"/>
            <w:vAlign w:val="center"/>
          </w:tcPr>
          <w:p w:rsidR="00FB6CFB" w:rsidRPr="00FB6CFB" w:rsidRDefault="00FB6CFB" w:rsidP="00AD4B62">
            <w:pPr>
              <w:spacing w:line="360" w:lineRule="auto"/>
              <w:jc w:val="center"/>
              <w:rPr>
                <w:b/>
              </w:rPr>
            </w:pPr>
            <w:r w:rsidRPr="00FB6CFB">
              <w:rPr>
                <w:b/>
              </w:rPr>
              <w:t>6</w:t>
            </w:r>
          </w:p>
        </w:tc>
        <w:tc>
          <w:tcPr>
            <w:tcW w:w="5489" w:type="dxa"/>
            <w:vAlign w:val="center"/>
          </w:tcPr>
          <w:p w:rsidR="00FB6CFB" w:rsidRPr="00FB6CFB" w:rsidRDefault="00FB6CFB" w:rsidP="00675F2E">
            <w:pPr>
              <w:spacing w:line="360" w:lineRule="auto"/>
              <w:jc w:val="center"/>
            </w:pPr>
            <w:r w:rsidRPr="00FB6CFB">
              <w:t>Древнегреческие математики и их открытия</w:t>
            </w:r>
          </w:p>
        </w:tc>
        <w:tc>
          <w:tcPr>
            <w:tcW w:w="5847" w:type="dxa"/>
          </w:tcPr>
          <w:p w:rsidR="00FB6CFB" w:rsidRPr="00FB6CFB" w:rsidRDefault="00C51743" w:rsidP="00AD4B62">
            <w:pPr>
              <w:spacing w:line="360" w:lineRule="auto"/>
              <w:jc w:val="center"/>
            </w:pPr>
            <w:r>
              <w:t>Выступление с докладом, работа  доски, работа в группах</w:t>
            </w:r>
          </w:p>
        </w:tc>
        <w:tc>
          <w:tcPr>
            <w:tcW w:w="1901" w:type="dxa"/>
            <w:vAlign w:val="center"/>
          </w:tcPr>
          <w:p w:rsidR="00FB6CFB" w:rsidRPr="00FB6CFB" w:rsidRDefault="00FB6CFB" w:rsidP="00AD4B62">
            <w:pPr>
              <w:spacing w:line="360" w:lineRule="auto"/>
              <w:jc w:val="center"/>
            </w:pPr>
            <w:r w:rsidRPr="00FB6CFB">
              <w:t>1</w:t>
            </w:r>
          </w:p>
        </w:tc>
      </w:tr>
      <w:tr w:rsidR="00FB6CFB" w:rsidRPr="00FB6CFB" w:rsidTr="00FB6CFB">
        <w:trPr>
          <w:trHeight w:val="460"/>
        </w:trPr>
        <w:tc>
          <w:tcPr>
            <w:tcW w:w="1423" w:type="dxa"/>
            <w:vAlign w:val="center"/>
          </w:tcPr>
          <w:p w:rsidR="00FB6CFB" w:rsidRPr="00FB6CFB" w:rsidRDefault="00FB6CFB" w:rsidP="00AD4B62">
            <w:pPr>
              <w:spacing w:line="360" w:lineRule="auto"/>
              <w:jc w:val="center"/>
              <w:rPr>
                <w:b/>
              </w:rPr>
            </w:pPr>
            <w:r w:rsidRPr="00FB6CFB">
              <w:rPr>
                <w:b/>
              </w:rPr>
              <w:t>7</w:t>
            </w:r>
          </w:p>
        </w:tc>
        <w:tc>
          <w:tcPr>
            <w:tcW w:w="5489" w:type="dxa"/>
            <w:vAlign w:val="center"/>
          </w:tcPr>
          <w:p w:rsidR="00FB6CFB" w:rsidRPr="00FB6CFB" w:rsidRDefault="00FB6CFB" w:rsidP="00AD4B62">
            <w:pPr>
              <w:spacing w:line="360" w:lineRule="auto"/>
              <w:jc w:val="center"/>
            </w:pPr>
            <w:r w:rsidRPr="00FB6CFB">
              <w:t>Вклад стран ислама в развитие математики</w:t>
            </w:r>
          </w:p>
        </w:tc>
        <w:tc>
          <w:tcPr>
            <w:tcW w:w="5847" w:type="dxa"/>
          </w:tcPr>
          <w:p w:rsidR="00FB6CFB" w:rsidRPr="00FB6CFB" w:rsidRDefault="00C51743" w:rsidP="00AD4B62">
            <w:pPr>
              <w:spacing w:line="360" w:lineRule="auto"/>
              <w:jc w:val="center"/>
            </w:pPr>
            <w:r>
              <w:t>Работа в парах, выдвижении гипотез и их последующей проверкой, решение заданий</w:t>
            </w:r>
          </w:p>
        </w:tc>
        <w:tc>
          <w:tcPr>
            <w:tcW w:w="1901" w:type="dxa"/>
            <w:vAlign w:val="center"/>
          </w:tcPr>
          <w:p w:rsidR="00FB6CFB" w:rsidRPr="00FB6CFB" w:rsidRDefault="00FB6CFB" w:rsidP="00AD4B62">
            <w:pPr>
              <w:spacing w:line="360" w:lineRule="auto"/>
              <w:jc w:val="center"/>
            </w:pPr>
            <w:r w:rsidRPr="00FB6CFB">
              <w:t>1</w:t>
            </w:r>
          </w:p>
        </w:tc>
      </w:tr>
      <w:tr w:rsidR="00FB6CFB" w:rsidRPr="00FB6CFB" w:rsidTr="00FB6CFB">
        <w:trPr>
          <w:trHeight w:val="460"/>
        </w:trPr>
        <w:tc>
          <w:tcPr>
            <w:tcW w:w="1423" w:type="dxa"/>
            <w:vAlign w:val="center"/>
          </w:tcPr>
          <w:p w:rsidR="00FB6CFB" w:rsidRPr="00FB6CFB" w:rsidRDefault="00FB6CFB" w:rsidP="00AD4B62">
            <w:pPr>
              <w:spacing w:line="360" w:lineRule="auto"/>
              <w:jc w:val="center"/>
              <w:rPr>
                <w:b/>
              </w:rPr>
            </w:pPr>
            <w:r w:rsidRPr="00FB6CFB">
              <w:rPr>
                <w:b/>
              </w:rPr>
              <w:t>8</w:t>
            </w:r>
          </w:p>
        </w:tc>
        <w:tc>
          <w:tcPr>
            <w:tcW w:w="5489" w:type="dxa"/>
            <w:vAlign w:val="center"/>
          </w:tcPr>
          <w:p w:rsidR="00FB6CFB" w:rsidRPr="00FB6CFB" w:rsidRDefault="00FB6CFB" w:rsidP="00AD4B62">
            <w:pPr>
              <w:spacing w:line="360" w:lineRule="auto"/>
              <w:jc w:val="center"/>
            </w:pPr>
            <w:r w:rsidRPr="00FB6CFB">
              <w:t>Священная математика Японии</w:t>
            </w:r>
          </w:p>
        </w:tc>
        <w:tc>
          <w:tcPr>
            <w:tcW w:w="5847" w:type="dxa"/>
          </w:tcPr>
          <w:p w:rsidR="00FB6CFB" w:rsidRPr="00FB6CFB" w:rsidRDefault="00C51743" w:rsidP="00AD4B62">
            <w:pPr>
              <w:spacing w:line="360" w:lineRule="auto"/>
              <w:jc w:val="center"/>
            </w:pPr>
            <w:r>
              <w:t>Работа в группах, работа у доски</w:t>
            </w:r>
          </w:p>
        </w:tc>
        <w:tc>
          <w:tcPr>
            <w:tcW w:w="1901" w:type="dxa"/>
            <w:vAlign w:val="center"/>
          </w:tcPr>
          <w:p w:rsidR="00FB6CFB" w:rsidRPr="00FB6CFB" w:rsidRDefault="00FB6CFB" w:rsidP="00AD4B62">
            <w:pPr>
              <w:spacing w:line="360" w:lineRule="auto"/>
              <w:jc w:val="center"/>
            </w:pPr>
            <w:r w:rsidRPr="00FB6CFB">
              <w:t>1</w:t>
            </w:r>
          </w:p>
        </w:tc>
      </w:tr>
      <w:tr w:rsidR="00FB6CFB" w:rsidRPr="00FB6CFB" w:rsidTr="00FB6CFB">
        <w:trPr>
          <w:trHeight w:val="460"/>
        </w:trPr>
        <w:tc>
          <w:tcPr>
            <w:tcW w:w="1423" w:type="dxa"/>
            <w:vAlign w:val="center"/>
          </w:tcPr>
          <w:p w:rsidR="00FB6CFB" w:rsidRPr="00FB6CFB" w:rsidRDefault="00FB6CFB" w:rsidP="00AD4B62">
            <w:pPr>
              <w:spacing w:line="360" w:lineRule="auto"/>
              <w:jc w:val="center"/>
              <w:rPr>
                <w:b/>
              </w:rPr>
            </w:pPr>
            <w:r w:rsidRPr="00FB6CFB">
              <w:rPr>
                <w:b/>
              </w:rPr>
              <w:t>9</w:t>
            </w:r>
          </w:p>
        </w:tc>
        <w:tc>
          <w:tcPr>
            <w:tcW w:w="5489" w:type="dxa"/>
            <w:vAlign w:val="center"/>
          </w:tcPr>
          <w:p w:rsidR="00FB6CFB" w:rsidRPr="00FB6CFB" w:rsidRDefault="00FB6CFB" w:rsidP="00AD4B62">
            <w:pPr>
              <w:spacing w:line="360" w:lineRule="auto"/>
              <w:jc w:val="center"/>
            </w:pPr>
            <w:r w:rsidRPr="00FB6CFB">
              <w:t>Математические знания в Древней Руси</w:t>
            </w:r>
          </w:p>
        </w:tc>
        <w:tc>
          <w:tcPr>
            <w:tcW w:w="5847" w:type="dxa"/>
          </w:tcPr>
          <w:p w:rsidR="00FB6CFB" w:rsidRPr="00FB6CFB" w:rsidRDefault="00C51743" w:rsidP="00AD4B62">
            <w:pPr>
              <w:spacing w:line="360" w:lineRule="auto"/>
              <w:jc w:val="center"/>
            </w:pPr>
            <w:r>
              <w:t>Работа у доски, работа в парах, выдвижение и обоснование гипотез.</w:t>
            </w:r>
          </w:p>
        </w:tc>
        <w:tc>
          <w:tcPr>
            <w:tcW w:w="1901" w:type="dxa"/>
            <w:vAlign w:val="center"/>
          </w:tcPr>
          <w:p w:rsidR="00FB6CFB" w:rsidRPr="00FB6CFB" w:rsidRDefault="00FB6CFB" w:rsidP="00AD4B62">
            <w:pPr>
              <w:spacing w:line="360" w:lineRule="auto"/>
              <w:jc w:val="center"/>
            </w:pPr>
            <w:r w:rsidRPr="00FB6CFB">
              <w:t>1</w:t>
            </w:r>
          </w:p>
        </w:tc>
      </w:tr>
      <w:tr w:rsidR="00FB6CFB" w:rsidRPr="00FB6CFB" w:rsidTr="00FB6CFB">
        <w:trPr>
          <w:trHeight w:val="697"/>
        </w:trPr>
        <w:tc>
          <w:tcPr>
            <w:tcW w:w="1423" w:type="dxa"/>
            <w:vAlign w:val="center"/>
          </w:tcPr>
          <w:p w:rsidR="00FB6CFB" w:rsidRPr="00FB6CFB" w:rsidRDefault="00FB6CFB" w:rsidP="00AD4B62">
            <w:pPr>
              <w:spacing w:line="360" w:lineRule="auto"/>
              <w:jc w:val="center"/>
              <w:rPr>
                <w:b/>
              </w:rPr>
            </w:pPr>
            <w:r w:rsidRPr="00FB6CFB">
              <w:rPr>
                <w:b/>
              </w:rPr>
              <w:t>10</w:t>
            </w:r>
          </w:p>
        </w:tc>
        <w:tc>
          <w:tcPr>
            <w:tcW w:w="5489" w:type="dxa"/>
            <w:vAlign w:val="center"/>
          </w:tcPr>
          <w:p w:rsidR="00FB6CFB" w:rsidRPr="00FB6CFB" w:rsidRDefault="00FB6CFB" w:rsidP="00AD4B62">
            <w:pPr>
              <w:spacing w:line="360" w:lineRule="auto"/>
              <w:jc w:val="center"/>
            </w:pPr>
            <w:r w:rsidRPr="00FB6CFB">
              <w:t>Защита исследовательских проектов по истории математики</w:t>
            </w:r>
          </w:p>
        </w:tc>
        <w:tc>
          <w:tcPr>
            <w:tcW w:w="5847" w:type="dxa"/>
          </w:tcPr>
          <w:p w:rsidR="00FB6CFB" w:rsidRPr="00FB6CFB" w:rsidRDefault="00C51743" w:rsidP="00961077">
            <w:pPr>
              <w:spacing w:line="360" w:lineRule="auto"/>
              <w:jc w:val="center"/>
            </w:pPr>
            <w:r>
              <w:t>Выступление с докладом, защита проекта</w:t>
            </w:r>
          </w:p>
        </w:tc>
        <w:tc>
          <w:tcPr>
            <w:tcW w:w="1901" w:type="dxa"/>
            <w:vAlign w:val="center"/>
          </w:tcPr>
          <w:p w:rsidR="00FB6CFB" w:rsidRPr="00FB6CFB" w:rsidRDefault="00FB6CFB" w:rsidP="00AD4B62">
            <w:pPr>
              <w:spacing w:line="360" w:lineRule="auto"/>
              <w:jc w:val="center"/>
            </w:pPr>
            <w:r w:rsidRPr="00FB6CFB">
              <w:t>1</w:t>
            </w:r>
          </w:p>
        </w:tc>
      </w:tr>
    </w:tbl>
    <w:p w:rsidR="00AD4B62" w:rsidRPr="00A500FC" w:rsidRDefault="00AD4B62" w:rsidP="00A500FC">
      <w:pPr>
        <w:spacing w:after="0" w:line="360" w:lineRule="auto"/>
        <w:jc w:val="both"/>
        <w:rPr>
          <w:lang w:val="en-US"/>
        </w:rPr>
        <w:sectPr w:rsidR="00AD4B62" w:rsidRPr="00A500FC" w:rsidSect="00FB6CFB"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  <w:bookmarkStart w:id="0" w:name="_GoBack"/>
      <w:bookmarkEnd w:id="0"/>
    </w:p>
    <w:p w:rsidR="00675F2E" w:rsidRPr="00675F2E" w:rsidRDefault="00675F2E" w:rsidP="00251CD2">
      <w:pPr>
        <w:spacing w:after="0" w:line="360" w:lineRule="auto"/>
        <w:ind w:firstLine="709"/>
        <w:jc w:val="both"/>
        <w:rPr>
          <w:b/>
        </w:rPr>
      </w:pPr>
    </w:p>
    <w:sectPr w:rsidR="00675F2E" w:rsidRPr="00675F2E" w:rsidSect="00961077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87CF7"/>
    <w:multiLevelType w:val="hybridMultilevel"/>
    <w:tmpl w:val="A224B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A53663"/>
    <w:multiLevelType w:val="hybridMultilevel"/>
    <w:tmpl w:val="675496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3AC6F88"/>
    <w:multiLevelType w:val="hybridMultilevel"/>
    <w:tmpl w:val="3E7EBD3C"/>
    <w:lvl w:ilvl="0" w:tplc="610C8BC8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80415F1"/>
    <w:multiLevelType w:val="hybridMultilevel"/>
    <w:tmpl w:val="D99486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E5A0D76"/>
    <w:multiLevelType w:val="multilevel"/>
    <w:tmpl w:val="3F9A5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3C1CF4"/>
    <w:multiLevelType w:val="hybridMultilevel"/>
    <w:tmpl w:val="EF46CFF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11B04EE"/>
    <w:multiLevelType w:val="multilevel"/>
    <w:tmpl w:val="BED0A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636272"/>
    <w:multiLevelType w:val="hybridMultilevel"/>
    <w:tmpl w:val="EDCA0846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>
    <w:nsid w:val="48496522"/>
    <w:multiLevelType w:val="hybridMultilevel"/>
    <w:tmpl w:val="17AED1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D087F4A"/>
    <w:multiLevelType w:val="hybridMultilevel"/>
    <w:tmpl w:val="E7984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C8968E">
      <w:numFmt w:val="bullet"/>
      <w:lvlText w:val="·"/>
      <w:lvlJc w:val="left"/>
      <w:pPr>
        <w:ind w:left="1575" w:hanging="495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D456D3"/>
    <w:multiLevelType w:val="hybridMultilevel"/>
    <w:tmpl w:val="4C04B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0C0E3A"/>
    <w:multiLevelType w:val="hybridMultilevel"/>
    <w:tmpl w:val="AA46B974"/>
    <w:lvl w:ilvl="0" w:tplc="04190001">
      <w:start w:val="1"/>
      <w:numFmt w:val="bullet"/>
      <w:lvlText w:val=""/>
      <w:lvlJc w:val="left"/>
      <w:pPr>
        <w:tabs>
          <w:tab w:val="num" w:pos="0"/>
        </w:tabs>
        <w:ind w:left="363" w:hanging="363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12">
    <w:nsid w:val="6078282B"/>
    <w:multiLevelType w:val="hybridMultilevel"/>
    <w:tmpl w:val="5DAC0A06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>
    <w:nsid w:val="67934468"/>
    <w:multiLevelType w:val="multilevel"/>
    <w:tmpl w:val="16147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B142330"/>
    <w:multiLevelType w:val="hybridMultilevel"/>
    <w:tmpl w:val="1D9EBBE0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5">
    <w:nsid w:val="7E4503C4"/>
    <w:multiLevelType w:val="hybridMultilevel"/>
    <w:tmpl w:val="41A269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1"/>
  </w:num>
  <w:num w:numId="4">
    <w:abstractNumId w:val="5"/>
  </w:num>
  <w:num w:numId="5">
    <w:abstractNumId w:val="15"/>
  </w:num>
  <w:num w:numId="6">
    <w:abstractNumId w:val="9"/>
  </w:num>
  <w:num w:numId="7">
    <w:abstractNumId w:val="10"/>
  </w:num>
  <w:num w:numId="8">
    <w:abstractNumId w:val="0"/>
  </w:num>
  <w:num w:numId="9">
    <w:abstractNumId w:val="8"/>
  </w:num>
  <w:num w:numId="10">
    <w:abstractNumId w:val="3"/>
  </w:num>
  <w:num w:numId="11">
    <w:abstractNumId w:val="7"/>
  </w:num>
  <w:num w:numId="12">
    <w:abstractNumId w:val="14"/>
  </w:num>
  <w:num w:numId="13">
    <w:abstractNumId w:val="12"/>
  </w:num>
  <w:num w:numId="14">
    <w:abstractNumId w:val="1"/>
  </w:num>
  <w:num w:numId="15">
    <w:abstractNumId w:val="6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71970"/>
    <w:rsid w:val="001D377C"/>
    <w:rsid w:val="00251CD2"/>
    <w:rsid w:val="002E26C0"/>
    <w:rsid w:val="00472828"/>
    <w:rsid w:val="00675F2E"/>
    <w:rsid w:val="00916E9E"/>
    <w:rsid w:val="00961077"/>
    <w:rsid w:val="00971970"/>
    <w:rsid w:val="009E4533"/>
    <w:rsid w:val="00A500FC"/>
    <w:rsid w:val="00AD4B62"/>
    <w:rsid w:val="00B307DA"/>
    <w:rsid w:val="00C51743"/>
    <w:rsid w:val="00DB79D4"/>
    <w:rsid w:val="00E549CD"/>
    <w:rsid w:val="00F729FD"/>
    <w:rsid w:val="00FB6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533"/>
  </w:style>
  <w:style w:type="paragraph" w:styleId="3">
    <w:name w:val="heading 3"/>
    <w:basedOn w:val="a"/>
    <w:link w:val="30"/>
    <w:uiPriority w:val="9"/>
    <w:qFormat/>
    <w:rsid w:val="00971970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1970"/>
    <w:rPr>
      <w:rFonts w:eastAsia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71970"/>
    <w:rPr>
      <w:b/>
      <w:bCs/>
    </w:rPr>
  </w:style>
  <w:style w:type="paragraph" w:styleId="a4">
    <w:name w:val="Normal (Web)"/>
    <w:basedOn w:val="a"/>
    <w:uiPriority w:val="99"/>
    <w:unhideWhenUsed/>
    <w:rsid w:val="0097197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72828"/>
    <w:pPr>
      <w:ind w:left="720"/>
      <w:contextualSpacing/>
    </w:pPr>
  </w:style>
  <w:style w:type="character" w:customStyle="1" w:styleId="apple-converted-space">
    <w:name w:val="apple-converted-space"/>
    <w:basedOn w:val="a0"/>
    <w:rsid w:val="00472828"/>
  </w:style>
  <w:style w:type="table" w:styleId="a6">
    <w:name w:val="Table Grid"/>
    <w:basedOn w:val="a1"/>
    <w:uiPriority w:val="59"/>
    <w:rsid w:val="00916E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8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6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Galya</cp:lastModifiedBy>
  <cp:revision>6</cp:revision>
  <cp:lastPrinted>2015-10-06T04:14:00Z</cp:lastPrinted>
  <dcterms:created xsi:type="dcterms:W3CDTF">2015-09-13T13:03:00Z</dcterms:created>
  <dcterms:modified xsi:type="dcterms:W3CDTF">2016-02-14T08:28:00Z</dcterms:modified>
</cp:coreProperties>
</file>